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B1DD3" w14:textId="77777777" w:rsidR="00D77F3A" w:rsidRPr="008E09A2" w:rsidRDefault="00D77F3A" w:rsidP="00D77F3A">
      <w:pPr>
        <w:spacing w:after="0" w:line="240" w:lineRule="auto"/>
        <w:ind w:left="5245"/>
        <w:rPr>
          <w:rFonts w:ascii="Times New Roman" w:eastAsia="Times New Roman" w:hAnsi="Times New Roman" w:cs="Times New Roman"/>
          <w:sz w:val="24"/>
          <w:szCs w:val="24"/>
          <w:lang w:val="uk-UA"/>
        </w:rPr>
      </w:pPr>
      <w:bookmarkStart w:id="0" w:name="_Hlk210919043"/>
      <w:r w:rsidRPr="008E09A2">
        <w:rPr>
          <w:rFonts w:ascii="Times New Roman" w:eastAsia="Times New Roman" w:hAnsi="Times New Roman" w:cs="Times New Roman"/>
          <w:sz w:val="24"/>
          <w:szCs w:val="24"/>
          <w:lang w:val="uk-UA"/>
        </w:rPr>
        <w:t>ЗАТВЕРДЖЕНО</w:t>
      </w:r>
    </w:p>
    <w:p w14:paraId="7D8A6842" w14:textId="4321F0B7" w:rsidR="003928EE" w:rsidRDefault="00D77F3A" w:rsidP="00D77F3A">
      <w:pPr>
        <w:spacing w:after="0" w:line="240" w:lineRule="auto"/>
        <w:ind w:left="5245"/>
        <w:rPr>
          <w:rFonts w:ascii="Times New Roman" w:eastAsia="Times New Roman" w:hAnsi="Times New Roman" w:cs="Times New Roman"/>
          <w:sz w:val="24"/>
          <w:szCs w:val="24"/>
          <w:lang w:val="uk-UA"/>
        </w:rPr>
      </w:pPr>
      <w:r w:rsidRPr="008E09A2">
        <w:rPr>
          <w:rFonts w:ascii="Times New Roman" w:eastAsia="Times New Roman" w:hAnsi="Times New Roman" w:cs="Times New Roman"/>
          <w:sz w:val="24"/>
          <w:szCs w:val="24"/>
          <w:lang w:val="uk-UA"/>
        </w:rPr>
        <w:t xml:space="preserve">                                                                               </w:t>
      </w:r>
      <w:r w:rsidR="00094DDB">
        <w:rPr>
          <w:rFonts w:ascii="Times New Roman" w:eastAsia="Times New Roman" w:hAnsi="Times New Roman" w:cs="Times New Roman"/>
          <w:sz w:val="24"/>
          <w:szCs w:val="24"/>
          <w:lang w:val="uk-UA"/>
        </w:rPr>
        <w:t>Р</w:t>
      </w:r>
      <w:r w:rsidRPr="003928EE">
        <w:rPr>
          <w:rFonts w:ascii="Times New Roman" w:eastAsia="Times New Roman" w:hAnsi="Times New Roman" w:cs="Times New Roman"/>
          <w:sz w:val="24"/>
          <w:szCs w:val="24"/>
          <w:lang w:val="uk-UA"/>
        </w:rPr>
        <w:t xml:space="preserve">ішенням Слобожанської  </w:t>
      </w:r>
      <w:r w:rsidR="003928EE">
        <w:rPr>
          <w:rFonts w:ascii="Times New Roman" w:eastAsia="Times New Roman" w:hAnsi="Times New Roman" w:cs="Times New Roman"/>
          <w:sz w:val="24"/>
          <w:szCs w:val="24"/>
          <w:lang w:val="uk-UA"/>
        </w:rPr>
        <w:t>міської ради</w:t>
      </w:r>
      <w:r w:rsidRPr="003928EE">
        <w:rPr>
          <w:rFonts w:ascii="Times New Roman" w:eastAsia="Times New Roman" w:hAnsi="Times New Roman" w:cs="Times New Roman"/>
          <w:sz w:val="24"/>
          <w:szCs w:val="24"/>
          <w:lang w:val="uk-UA"/>
        </w:rPr>
        <w:t xml:space="preserve">                                                                         </w:t>
      </w:r>
      <w:r w:rsidR="00094DDB" w:rsidRPr="003928EE">
        <w:rPr>
          <w:rFonts w:ascii="Times New Roman" w:hAnsi="Times New Roman" w:cs="Times New Roman"/>
          <w:color w:val="000000"/>
          <w:sz w:val="24"/>
          <w:szCs w:val="24"/>
          <w:shd w:val="clear" w:color="auto" w:fill="FFFFFF"/>
          <w:lang w:val="en-US"/>
        </w:rPr>
        <w:t>L</w:t>
      </w:r>
      <w:r w:rsidR="00094DDB" w:rsidRPr="003928EE">
        <w:rPr>
          <w:rFonts w:ascii="Times New Roman" w:hAnsi="Times New Roman" w:cs="Times New Roman"/>
          <w:color w:val="000000"/>
          <w:sz w:val="24"/>
          <w:szCs w:val="24"/>
          <w:shd w:val="clear" w:color="auto" w:fill="FFFFFF"/>
          <w:lang w:val="uk-UA"/>
        </w:rPr>
        <w:t>ХХІХ</w:t>
      </w:r>
      <w:r w:rsidR="00094DDB" w:rsidRPr="003928EE">
        <w:rPr>
          <w:rFonts w:ascii="Times New Roman" w:eastAsia="Times New Roman" w:hAnsi="Times New Roman" w:cs="Times New Roman"/>
          <w:sz w:val="24"/>
          <w:szCs w:val="24"/>
          <w:lang w:val="uk-UA"/>
        </w:rPr>
        <w:t xml:space="preserve">  сесії </w:t>
      </w:r>
      <w:r w:rsidR="00094DDB" w:rsidRPr="003928EE">
        <w:rPr>
          <w:rFonts w:ascii="Times New Roman" w:eastAsia="Times New Roman" w:hAnsi="Times New Roman" w:cs="Times New Roman"/>
          <w:sz w:val="24"/>
          <w:szCs w:val="24"/>
          <w:lang w:val="en-US"/>
        </w:rPr>
        <w:t>V</w:t>
      </w:r>
      <w:r w:rsidR="00094DDB" w:rsidRPr="003928EE">
        <w:rPr>
          <w:rFonts w:ascii="Times New Roman" w:eastAsia="Times New Roman" w:hAnsi="Times New Roman" w:cs="Times New Roman"/>
          <w:sz w:val="24"/>
          <w:szCs w:val="24"/>
          <w:lang w:val="uk-UA"/>
        </w:rPr>
        <w:t>ІІІ скликання</w:t>
      </w:r>
      <w:r w:rsidRPr="003928EE">
        <w:rPr>
          <w:rFonts w:ascii="Times New Roman" w:eastAsia="Times New Roman" w:hAnsi="Times New Roman" w:cs="Times New Roman"/>
          <w:sz w:val="24"/>
          <w:szCs w:val="24"/>
          <w:lang w:val="uk-UA"/>
        </w:rPr>
        <w:t xml:space="preserve">                                                                           від «</w:t>
      </w:r>
      <w:r w:rsidR="003928EE" w:rsidRPr="003928EE">
        <w:rPr>
          <w:rFonts w:ascii="Times New Roman" w:eastAsia="Times New Roman" w:hAnsi="Times New Roman" w:cs="Times New Roman"/>
          <w:sz w:val="24"/>
          <w:szCs w:val="24"/>
          <w:lang w:val="uk-UA"/>
        </w:rPr>
        <w:t>25</w:t>
      </w:r>
      <w:r w:rsidRPr="003928EE">
        <w:rPr>
          <w:rFonts w:ascii="Times New Roman" w:eastAsia="Times New Roman" w:hAnsi="Times New Roman" w:cs="Times New Roman"/>
          <w:sz w:val="24"/>
          <w:szCs w:val="24"/>
          <w:lang w:val="uk-UA"/>
        </w:rPr>
        <w:t xml:space="preserve">» </w:t>
      </w:r>
      <w:r w:rsidR="003928EE" w:rsidRPr="003928EE">
        <w:rPr>
          <w:rFonts w:ascii="Times New Roman" w:eastAsia="Times New Roman" w:hAnsi="Times New Roman" w:cs="Times New Roman"/>
          <w:sz w:val="24"/>
          <w:szCs w:val="24"/>
          <w:lang w:val="uk-UA"/>
        </w:rPr>
        <w:t xml:space="preserve"> грудня 2025 </w:t>
      </w:r>
      <w:r w:rsidRPr="003928EE">
        <w:rPr>
          <w:rFonts w:ascii="Times New Roman" w:eastAsia="Times New Roman" w:hAnsi="Times New Roman" w:cs="Times New Roman"/>
          <w:sz w:val="24"/>
          <w:szCs w:val="24"/>
          <w:lang w:val="uk-UA"/>
        </w:rPr>
        <w:t>року №</w:t>
      </w:r>
      <w:r w:rsidR="003928EE" w:rsidRPr="003928EE">
        <w:rPr>
          <w:rFonts w:ascii="Times New Roman" w:eastAsia="Times New Roman" w:hAnsi="Times New Roman" w:cs="Times New Roman"/>
          <w:sz w:val="24"/>
          <w:szCs w:val="24"/>
          <w:lang w:val="uk-UA"/>
        </w:rPr>
        <w:t xml:space="preserve"> 3347</w:t>
      </w:r>
      <w:r w:rsidRPr="003928EE">
        <w:rPr>
          <w:rFonts w:ascii="Times New Roman" w:eastAsia="Times New Roman" w:hAnsi="Times New Roman" w:cs="Times New Roman"/>
          <w:sz w:val="24"/>
          <w:szCs w:val="24"/>
          <w:lang w:val="uk-UA"/>
        </w:rPr>
        <w:t xml:space="preserve"> - </w:t>
      </w:r>
      <w:r w:rsidRPr="003928EE">
        <w:rPr>
          <w:rFonts w:ascii="Times New Roman" w:eastAsia="Times New Roman" w:hAnsi="Times New Roman" w:cs="Times New Roman"/>
          <w:sz w:val="24"/>
          <w:szCs w:val="24"/>
          <w:lang w:val="en-US"/>
        </w:rPr>
        <w:t>V</w:t>
      </w:r>
      <w:r w:rsidRPr="003928EE">
        <w:rPr>
          <w:rFonts w:ascii="Times New Roman" w:eastAsia="Times New Roman" w:hAnsi="Times New Roman" w:cs="Times New Roman"/>
          <w:sz w:val="24"/>
          <w:szCs w:val="24"/>
          <w:lang w:val="uk-UA"/>
        </w:rPr>
        <w:t xml:space="preserve">ІІІ   </w:t>
      </w:r>
    </w:p>
    <w:p w14:paraId="4F641C77" w14:textId="4CE80EBE" w:rsidR="00D77F3A" w:rsidRPr="003928EE" w:rsidRDefault="00D77F3A" w:rsidP="00D77F3A">
      <w:pPr>
        <w:spacing w:after="0" w:line="240" w:lineRule="auto"/>
        <w:ind w:left="5245"/>
        <w:rPr>
          <w:rFonts w:ascii="Times New Roman" w:eastAsia="Times New Roman" w:hAnsi="Times New Roman" w:cs="Times New Roman"/>
          <w:sz w:val="24"/>
          <w:szCs w:val="24"/>
          <w:lang w:val="uk-UA"/>
        </w:rPr>
      </w:pPr>
      <w:r w:rsidRPr="003928EE">
        <w:rPr>
          <w:rFonts w:ascii="Times New Roman" w:eastAsia="Times New Roman" w:hAnsi="Times New Roman" w:cs="Times New Roman"/>
          <w:sz w:val="24"/>
          <w:szCs w:val="24"/>
          <w:lang w:val="uk-UA"/>
        </w:rPr>
        <w:t xml:space="preserve">                                                                        </w:t>
      </w:r>
    </w:p>
    <w:p w14:paraId="267AA772" w14:textId="77777777" w:rsidR="00D77F3A" w:rsidRPr="003928EE" w:rsidRDefault="00D77F3A" w:rsidP="00D77F3A">
      <w:pPr>
        <w:rPr>
          <w:rFonts w:ascii="Times New Roman" w:hAnsi="Times New Roman" w:cs="Times New Roman"/>
          <w:sz w:val="24"/>
          <w:szCs w:val="24"/>
          <w:lang w:val="uk-UA"/>
        </w:rPr>
      </w:pPr>
    </w:p>
    <w:p w14:paraId="4A767C0F" w14:textId="77777777" w:rsidR="00D77F3A" w:rsidRDefault="00D77F3A" w:rsidP="00D77F3A">
      <w:pPr>
        <w:rPr>
          <w:lang w:val="uk-UA"/>
        </w:rPr>
      </w:pPr>
    </w:p>
    <w:p w14:paraId="3E821567" w14:textId="77777777" w:rsidR="00D77F3A" w:rsidRDefault="00D77F3A" w:rsidP="00D77F3A">
      <w:pPr>
        <w:rPr>
          <w:lang w:val="uk-UA"/>
        </w:rPr>
      </w:pPr>
    </w:p>
    <w:p w14:paraId="1F7BF4F9" w14:textId="77777777" w:rsidR="00D77F3A" w:rsidRDefault="00D77F3A" w:rsidP="00D77F3A">
      <w:pPr>
        <w:rPr>
          <w:lang w:val="uk-UA"/>
        </w:rPr>
      </w:pPr>
    </w:p>
    <w:p w14:paraId="7171C527" w14:textId="77777777" w:rsidR="00D77F3A" w:rsidRDefault="00D77F3A" w:rsidP="00D77F3A">
      <w:pPr>
        <w:rPr>
          <w:lang w:val="uk-UA"/>
        </w:rPr>
      </w:pPr>
    </w:p>
    <w:p w14:paraId="1712E4DF" w14:textId="68067E64" w:rsidR="00D77F3A" w:rsidRDefault="00D77F3A" w:rsidP="00D77F3A">
      <w:pPr>
        <w:spacing w:after="0" w:line="240" w:lineRule="auto"/>
        <w:ind w:right="-283" w:firstLine="709"/>
        <w:jc w:val="center"/>
        <w:outlineLvl w:val="0"/>
        <w:rPr>
          <w:rFonts w:ascii="Times New Roman" w:hAnsi="Times New Roman" w:cs="Times New Roman"/>
          <w:b/>
          <w:bCs/>
          <w:sz w:val="36"/>
          <w:szCs w:val="36"/>
          <w:lang w:val="uk-UA"/>
        </w:rPr>
      </w:pPr>
      <w:r w:rsidRPr="00096ABE">
        <w:rPr>
          <w:rFonts w:ascii="Times New Roman" w:hAnsi="Times New Roman" w:cs="Times New Roman"/>
          <w:b/>
          <w:bCs/>
          <w:sz w:val="36"/>
          <w:szCs w:val="36"/>
          <w:lang w:val="uk-UA"/>
        </w:rPr>
        <w:t xml:space="preserve">Комплексна Програми профілактики правопорушень, злочинності та сприяння діяльності правоохоронних органів  на території Слобожанської </w:t>
      </w:r>
      <w:r w:rsidR="00F31AC5">
        <w:rPr>
          <w:rFonts w:ascii="Times New Roman" w:hAnsi="Times New Roman" w:cs="Times New Roman"/>
          <w:b/>
          <w:bCs/>
          <w:sz w:val="36"/>
          <w:szCs w:val="36"/>
          <w:lang w:val="uk-UA"/>
        </w:rPr>
        <w:t xml:space="preserve">міської </w:t>
      </w:r>
      <w:r>
        <w:rPr>
          <w:rFonts w:ascii="Times New Roman" w:hAnsi="Times New Roman" w:cs="Times New Roman"/>
          <w:b/>
          <w:bCs/>
          <w:sz w:val="36"/>
          <w:szCs w:val="36"/>
          <w:lang w:val="uk-UA"/>
        </w:rPr>
        <w:t>територіальної громади Чугуївського району Харківської області</w:t>
      </w:r>
    </w:p>
    <w:p w14:paraId="34A55B0F" w14:textId="03F9893F" w:rsidR="00D77F3A" w:rsidRPr="00096ABE" w:rsidRDefault="00D77F3A" w:rsidP="00D77F3A">
      <w:pPr>
        <w:spacing w:after="0" w:line="240" w:lineRule="auto"/>
        <w:ind w:right="-283" w:firstLine="709"/>
        <w:jc w:val="center"/>
        <w:outlineLvl w:val="0"/>
        <w:rPr>
          <w:rFonts w:ascii="Times New Roman" w:hAnsi="Times New Roman" w:cs="Times New Roman"/>
          <w:b/>
          <w:bCs/>
          <w:sz w:val="36"/>
          <w:szCs w:val="36"/>
          <w:lang w:val="uk-UA"/>
        </w:rPr>
      </w:pPr>
      <w:r w:rsidRPr="00096ABE">
        <w:rPr>
          <w:rFonts w:ascii="Times New Roman" w:hAnsi="Times New Roman" w:cs="Times New Roman"/>
          <w:b/>
          <w:bCs/>
          <w:sz w:val="36"/>
          <w:szCs w:val="36"/>
          <w:lang w:val="uk-UA"/>
        </w:rPr>
        <w:t xml:space="preserve"> на 202</w:t>
      </w:r>
      <w:r>
        <w:rPr>
          <w:rFonts w:ascii="Times New Roman" w:hAnsi="Times New Roman" w:cs="Times New Roman"/>
          <w:b/>
          <w:bCs/>
          <w:sz w:val="36"/>
          <w:szCs w:val="36"/>
          <w:lang w:val="uk-UA"/>
        </w:rPr>
        <w:t>6</w:t>
      </w:r>
      <w:r w:rsidRPr="00096ABE">
        <w:rPr>
          <w:rFonts w:ascii="Times New Roman" w:hAnsi="Times New Roman" w:cs="Times New Roman"/>
          <w:b/>
          <w:bCs/>
          <w:sz w:val="36"/>
          <w:szCs w:val="36"/>
          <w:lang w:val="uk-UA"/>
        </w:rPr>
        <w:t>-20</w:t>
      </w:r>
      <w:r>
        <w:rPr>
          <w:rFonts w:ascii="Times New Roman" w:hAnsi="Times New Roman" w:cs="Times New Roman"/>
          <w:b/>
          <w:bCs/>
          <w:sz w:val="36"/>
          <w:szCs w:val="36"/>
          <w:lang w:val="uk-UA"/>
        </w:rPr>
        <w:t>30</w:t>
      </w:r>
      <w:r w:rsidRPr="00096ABE">
        <w:rPr>
          <w:rFonts w:ascii="Times New Roman" w:hAnsi="Times New Roman" w:cs="Times New Roman"/>
          <w:b/>
          <w:bCs/>
          <w:sz w:val="36"/>
          <w:szCs w:val="36"/>
          <w:lang w:val="uk-UA"/>
        </w:rPr>
        <w:t xml:space="preserve"> роки</w:t>
      </w:r>
    </w:p>
    <w:p w14:paraId="46A32BE2" w14:textId="77777777" w:rsidR="00D77F3A" w:rsidRPr="00096ABE" w:rsidRDefault="00D77F3A" w:rsidP="00D77F3A">
      <w:pPr>
        <w:rPr>
          <w:sz w:val="36"/>
          <w:szCs w:val="36"/>
          <w:lang w:val="uk-UA"/>
        </w:rPr>
      </w:pPr>
    </w:p>
    <w:p w14:paraId="7CD76A58" w14:textId="77777777" w:rsidR="00D77F3A" w:rsidRDefault="00D77F3A" w:rsidP="00D77F3A">
      <w:pPr>
        <w:rPr>
          <w:lang w:val="uk-UA"/>
        </w:rPr>
      </w:pPr>
    </w:p>
    <w:p w14:paraId="6F17ABBA" w14:textId="77777777" w:rsidR="00D77F3A" w:rsidRDefault="00D77F3A" w:rsidP="00D77F3A">
      <w:pPr>
        <w:rPr>
          <w:lang w:val="uk-UA"/>
        </w:rPr>
      </w:pPr>
    </w:p>
    <w:p w14:paraId="7A23DEDA" w14:textId="77777777" w:rsidR="00D77F3A" w:rsidRDefault="00D77F3A" w:rsidP="00D77F3A">
      <w:pPr>
        <w:rPr>
          <w:lang w:val="uk-UA"/>
        </w:rPr>
      </w:pPr>
    </w:p>
    <w:p w14:paraId="4D293AC5" w14:textId="77777777" w:rsidR="00D77F3A" w:rsidRDefault="00D77F3A" w:rsidP="00D77F3A">
      <w:pPr>
        <w:rPr>
          <w:lang w:val="uk-UA"/>
        </w:rPr>
      </w:pPr>
    </w:p>
    <w:p w14:paraId="41C06EDC" w14:textId="77777777" w:rsidR="00D77F3A" w:rsidRDefault="00D77F3A" w:rsidP="00D77F3A">
      <w:pPr>
        <w:rPr>
          <w:lang w:val="uk-UA"/>
        </w:rPr>
      </w:pPr>
    </w:p>
    <w:p w14:paraId="0E69B8DB" w14:textId="77777777" w:rsidR="00D77F3A" w:rsidRDefault="00D77F3A" w:rsidP="00D77F3A">
      <w:pPr>
        <w:rPr>
          <w:lang w:val="uk-UA"/>
        </w:rPr>
      </w:pPr>
    </w:p>
    <w:p w14:paraId="08E54F40" w14:textId="77777777" w:rsidR="00D77F3A" w:rsidRDefault="00D77F3A" w:rsidP="00D77F3A">
      <w:pPr>
        <w:rPr>
          <w:lang w:val="uk-UA"/>
        </w:rPr>
      </w:pPr>
    </w:p>
    <w:p w14:paraId="601E0BBC" w14:textId="77777777" w:rsidR="00D77F3A" w:rsidRDefault="00D77F3A" w:rsidP="00D77F3A">
      <w:pPr>
        <w:rPr>
          <w:lang w:val="uk-UA"/>
        </w:rPr>
      </w:pPr>
    </w:p>
    <w:p w14:paraId="7BB5220E" w14:textId="77777777" w:rsidR="00D77F3A" w:rsidRDefault="00D77F3A" w:rsidP="00D77F3A">
      <w:pPr>
        <w:rPr>
          <w:lang w:val="uk-UA"/>
        </w:rPr>
      </w:pPr>
    </w:p>
    <w:p w14:paraId="6EE86F77" w14:textId="77777777" w:rsidR="00D77F3A" w:rsidRDefault="00D77F3A" w:rsidP="00D77F3A">
      <w:pPr>
        <w:rPr>
          <w:lang w:val="uk-UA"/>
        </w:rPr>
      </w:pPr>
    </w:p>
    <w:p w14:paraId="66091626" w14:textId="77777777" w:rsidR="00D77F3A" w:rsidRDefault="00D77F3A" w:rsidP="00D77F3A">
      <w:pPr>
        <w:rPr>
          <w:lang w:val="uk-UA"/>
        </w:rPr>
      </w:pPr>
    </w:p>
    <w:p w14:paraId="70963193" w14:textId="77777777" w:rsidR="00D77F3A" w:rsidRDefault="00D77F3A" w:rsidP="00D77F3A">
      <w:pPr>
        <w:rPr>
          <w:lang w:val="uk-UA"/>
        </w:rPr>
      </w:pPr>
    </w:p>
    <w:p w14:paraId="4CF8B62F" w14:textId="77777777" w:rsidR="00D77F3A" w:rsidRDefault="00D77F3A" w:rsidP="00D77F3A">
      <w:pPr>
        <w:jc w:val="center"/>
        <w:rPr>
          <w:lang w:val="uk-UA"/>
        </w:rPr>
      </w:pPr>
    </w:p>
    <w:p w14:paraId="7C72048F" w14:textId="77777777" w:rsidR="00D77F3A" w:rsidRDefault="00D77F3A" w:rsidP="00D77F3A">
      <w:pPr>
        <w:jc w:val="center"/>
        <w:rPr>
          <w:rFonts w:ascii="Times New Roman" w:hAnsi="Times New Roman" w:cs="Times New Roman"/>
          <w:b/>
          <w:bCs/>
          <w:sz w:val="24"/>
          <w:szCs w:val="24"/>
          <w:lang w:val="uk-UA"/>
        </w:rPr>
      </w:pPr>
      <w:r w:rsidRPr="008E09A2">
        <w:rPr>
          <w:rFonts w:ascii="Times New Roman" w:hAnsi="Times New Roman" w:cs="Times New Roman"/>
          <w:b/>
          <w:bCs/>
          <w:sz w:val="24"/>
          <w:szCs w:val="24"/>
          <w:lang w:val="uk-UA"/>
        </w:rPr>
        <w:t>2025 рік</w:t>
      </w:r>
    </w:p>
    <w:p w14:paraId="20E88D97" w14:textId="77777777" w:rsidR="00C30047" w:rsidRPr="008E09A2" w:rsidRDefault="00C30047" w:rsidP="00D77F3A">
      <w:pPr>
        <w:jc w:val="center"/>
        <w:rPr>
          <w:rFonts w:ascii="Times New Roman" w:hAnsi="Times New Roman" w:cs="Times New Roman"/>
          <w:b/>
          <w:bCs/>
          <w:sz w:val="24"/>
          <w:szCs w:val="24"/>
          <w:lang w:val="uk-UA"/>
        </w:rPr>
      </w:pPr>
    </w:p>
    <w:p w14:paraId="14265D19" w14:textId="77777777" w:rsidR="00D77F3A" w:rsidRPr="008E09A2" w:rsidRDefault="00D77F3A" w:rsidP="00D77F3A">
      <w:pPr>
        <w:spacing w:after="0" w:line="240" w:lineRule="auto"/>
        <w:ind w:right="-283" w:firstLine="709"/>
        <w:jc w:val="center"/>
        <w:outlineLvl w:val="0"/>
        <w:rPr>
          <w:rFonts w:ascii="Times New Roman" w:hAnsi="Times New Roman" w:cs="Times New Roman"/>
          <w:sz w:val="24"/>
          <w:szCs w:val="24"/>
          <w:lang w:val="uk-UA"/>
        </w:rPr>
      </w:pPr>
      <w:r w:rsidRPr="008E09A2">
        <w:rPr>
          <w:rFonts w:ascii="Times New Roman" w:hAnsi="Times New Roman" w:cs="Times New Roman"/>
          <w:sz w:val="24"/>
          <w:szCs w:val="24"/>
          <w:lang w:val="uk-UA"/>
        </w:rPr>
        <w:lastRenderedPageBreak/>
        <w:t xml:space="preserve">ПАСПОРТ </w:t>
      </w:r>
    </w:p>
    <w:p w14:paraId="078A9F4E" w14:textId="6068C12A" w:rsidR="00D77F3A" w:rsidRDefault="00D77F3A" w:rsidP="00D77F3A">
      <w:pPr>
        <w:spacing w:after="0" w:line="240" w:lineRule="auto"/>
        <w:ind w:right="-283" w:firstLine="709"/>
        <w:jc w:val="center"/>
        <w:outlineLvl w:val="0"/>
        <w:rPr>
          <w:rFonts w:ascii="Times New Roman" w:hAnsi="Times New Roman" w:cs="Times New Roman"/>
          <w:sz w:val="24"/>
          <w:szCs w:val="24"/>
          <w:lang w:val="uk-UA"/>
        </w:rPr>
      </w:pPr>
      <w:r>
        <w:rPr>
          <w:rFonts w:ascii="Times New Roman" w:hAnsi="Times New Roman" w:cs="Times New Roman"/>
          <w:sz w:val="24"/>
          <w:szCs w:val="24"/>
          <w:lang w:val="uk-UA"/>
        </w:rPr>
        <w:t>к</w:t>
      </w:r>
      <w:r w:rsidRPr="008E09A2">
        <w:rPr>
          <w:rFonts w:ascii="Times New Roman" w:hAnsi="Times New Roman" w:cs="Times New Roman"/>
          <w:sz w:val="24"/>
          <w:szCs w:val="24"/>
          <w:lang w:val="uk-UA"/>
        </w:rPr>
        <w:t>омплексн</w:t>
      </w:r>
      <w:r>
        <w:rPr>
          <w:rFonts w:ascii="Times New Roman" w:hAnsi="Times New Roman" w:cs="Times New Roman"/>
          <w:sz w:val="24"/>
          <w:szCs w:val="24"/>
          <w:lang w:val="uk-UA"/>
        </w:rPr>
        <w:t>ої</w:t>
      </w:r>
      <w:r w:rsidRPr="008E09A2">
        <w:rPr>
          <w:rFonts w:ascii="Times New Roman" w:hAnsi="Times New Roman" w:cs="Times New Roman"/>
          <w:sz w:val="24"/>
          <w:szCs w:val="24"/>
          <w:lang w:val="uk-UA"/>
        </w:rPr>
        <w:t xml:space="preserve"> Програми профілактики правопорушень, злочинності та сприяння діяльності правоохоронних органів  на території Слобожанської </w:t>
      </w:r>
      <w:r w:rsidR="00F31AC5">
        <w:rPr>
          <w:rFonts w:ascii="Times New Roman" w:hAnsi="Times New Roman" w:cs="Times New Roman"/>
          <w:sz w:val="24"/>
          <w:szCs w:val="24"/>
          <w:lang w:val="uk-UA"/>
        </w:rPr>
        <w:t xml:space="preserve">міської </w:t>
      </w:r>
      <w:r w:rsidRPr="008E09A2">
        <w:rPr>
          <w:rFonts w:ascii="Times New Roman" w:hAnsi="Times New Roman" w:cs="Times New Roman"/>
          <w:sz w:val="24"/>
          <w:szCs w:val="24"/>
          <w:lang w:val="uk-UA"/>
        </w:rPr>
        <w:t xml:space="preserve">територіальної громади </w:t>
      </w:r>
      <w:r>
        <w:rPr>
          <w:rFonts w:ascii="Times New Roman" w:hAnsi="Times New Roman" w:cs="Times New Roman"/>
          <w:sz w:val="24"/>
          <w:szCs w:val="24"/>
          <w:lang w:val="uk-UA"/>
        </w:rPr>
        <w:t xml:space="preserve"> Чугуївського району Харківської області</w:t>
      </w:r>
    </w:p>
    <w:p w14:paraId="1ECE44DA" w14:textId="1FC29995" w:rsidR="00D77F3A" w:rsidRPr="008E09A2" w:rsidRDefault="00D77F3A" w:rsidP="00D77F3A">
      <w:pPr>
        <w:spacing w:after="0" w:line="240" w:lineRule="auto"/>
        <w:ind w:right="-283" w:firstLine="709"/>
        <w:jc w:val="center"/>
        <w:outlineLvl w:val="0"/>
        <w:rPr>
          <w:rFonts w:ascii="Times New Roman" w:hAnsi="Times New Roman" w:cs="Times New Roman"/>
          <w:sz w:val="24"/>
          <w:szCs w:val="24"/>
          <w:lang w:val="uk-UA"/>
        </w:rPr>
      </w:pPr>
      <w:r w:rsidRPr="008E09A2">
        <w:rPr>
          <w:rFonts w:ascii="Times New Roman" w:hAnsi="Times New Roman" w:cs="Times New Roman"/>
          <w:sz w:val="24"/>
          <w:szCs w:val="24"/>
          <w:lang w:val="uk-UA"/>
        </w:rPr>
        <w:t>на 2026-2030 роки</w:t>
      </w:r>
    </w:p>
    <w:p w14:paraId="6A341E95" w14:textId="77777777" w:rsidR="00D77F3A" w:rsidRPr="008E09A2" w:rsidRDefault="00D77F3A" w:rsidP="00D77F3A">
      <w:pPr>
        <w:pStyle w:val="326"/>
        <w:spacing w:before="0" w:after="0"/>
        <w:jc w:val="center"/>
        <w:rPr>
          <w:b w:val="0"/>
          <w:bCs w:val="0"/>
          <w:sz w:val="24"/>
          <w:szCs w:val="24"/>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3781"/>
        <w:gridCol w:w="5528"/>
      </w:tblGrid>
      <w:tr w:rsidR="00D77F3A" w:rsidRPr="00C30047" w14:paraId="31C084DE" w14:textId="77777777" w:rsidTr="00934CE3">
        <w:trPr>
          <w:trHeight w:val="485"/>
        </w:trPr>
        <w:tc>
          <w:tcPr>
            <w:tcW w:w="472" w:type="dxa"/>
          </w:tcPr>
          <w:p w14:paraId="6C862D97" w14:textId="77777777" w:rsidR="00D77F3A" w:rsidRPr="00AD4E02" w:rsidRDefault="00D77F3A" w:rsidP="00934CE3">
            <w:pPr>
              <w:numPr>
                <w:ilvl w:val="0"/>
                <w:numId w:val="5"/>
              </w:numPr>
              <w:tabs>
                <w:tab w:val="left" w:pos="42"/>
              </w:tabs>
              <w:spacing w:after="0" w:line="240" w:lineRule="auto"/>
              <w:ind w:left="357" w:hanging="357"/>
              <w:jc w:val="center"/>
              <w:rPr>
                <w:rFonts w:ascii="Times New Roman" w:hAnsi="Times New Roman" w:cs="Times New Roman"/>
                <w:sz w:val="24"/>
                <w:szCs w:val="24"/>
                <w:lang w:val="uk-UA"/>
              </w:rPr>
            </w:pPr>
          </w:p>
        </w:tc>
        <w:tc>
          <w:tcPr>
            <w:tcW w:w="3781" w:type="dxa"/>
          </w:tcPr>
          <w:p w14:paraId="728FF689" w14:textId="77777777" w:rsidR="00D77F3A" w:rsidRPr="00AD4E02" w:rsidRDefault="00D77F3A" w:rsidP="00934CE3">
            <w:pPr>
              <w:rPr>
                <w:rFonts w:ascii="Times New Roman" w:hAnsi="Times New Roman" w:cs="Times New Roman"/>
                <w:sz w:val="24"/>
                <w:szCs w:val="24"/>
                <w:lang w:val="uk-UA"/>
              </w:rPr>
            </w:pPr>
            <w:r w:rsidRPr="00AD4E02">
              <w:rPr>
                <w:rFonts w:ascii="Times New Roman" w:hAnsi="Times New Roman" w:cs="Times New Roman"/>
                <w:sz w:val="24"/>
                <w:szCs w:val="24"/>
                <w:lang w:val="uk-UA"/>
              </w:rPr>
              <w:t>Ініціатор розроблення Програми</w:t>
            </w:r>
          </w:p>
        </w:tc>
        <w:tc>
          <w:tcPr>
            <w:tcW w:w="5528" w:type="dxa"/>
          </w:tcPr>
          <w:p w14:paraId="17F1C934" w14:textId="77D3D5A2" w:rsidR="00D77F3A" w:rsidRPr="00AD4E02" w:rsidRDefault="00D77F3A" w:rsidP="00934CE3">
            <w:pPr>
              <w:rPr>
                <w:rFonts w:ascii="Times New Roman" w:hAnsi="Times New Roman" w:cs="Times New Roman"/>
                <w:sz w:val="24"/>
                <w:szCs w:val="24"/>
                <w:lang w:val="uk-UA"/>
              </w:rPr>
            </w:pPr>
            <w:r>
              <w:rPr>
                <w:rFonts w:ascii="Times New Roman" w:hAnsi="Times New Roman" w:cs="Times New Roman"/>
                <w:sz w:val="24"/>
                <w:szCs w:val="24"/>
                <w:lang w:val="uk-UA"/>
              </w:rPr>
              <w:t>В</w:t>
            </w:r>
            <w:r w:rsidRPr="00DA64E1">
              <w:rPr>
                <w:rFonts w:ascii="Times New Roman" w:hAnsi="Times New Roman" w:cs="Times New Roman"/>
                <w:sz w:val="24"/>
                <w:szCs w:val="24"/>
                <w:lang w:val="uk-UA"/>
              </w:rPr>
              <w:t>ідділ поліції №2 Чугуївського районного управління поліції ГУНП в Харківській області</w:t>
            </w:r>
            <w:r>
              <w:rPr>
                <w:rFonts w:ascii="Times New Roman" w:hAnsi="Times New Roman" w:cs="Times New Roman"/>
                <w:sz w:val="24"/>
                <w:szCs w:val="24"/>
                <w:lang w:val="uk-UA"/>
              </w:rPr>
              <w:t xml:space="preserve">, Чугуївський районний відділ №2 Державної установи «Центр </w:t>
            </w:r>
            <w:proofErr w:type="spellStart"/>
            <w:r>
              <w:rPr>
                <w:rFonts w:ascii="Times New Roman" w:hAnsi="Times New Roman" w:cs="Times New Roman"/>
                <w:sz w:val="24"/>
                <w:szCs w:val="24"/>
                <w:lang w:val="uk-UA"/>
              </w:rPr>
              <w:t>пробації</w:t>
            </w:r>
            <w:proofErr w:type="spellEnd"/>
            <w:r>
              <w:rPr>
                <w:rFonts w:ascii="Times New Roman" w:hAnsi="Times New Roman" w:cs="Times New Roman"/>
                <w:sz w:val="24"/>
                <w:szCs w:val="24"/>
                <w:lang w:val="uk-UA"/>
              </w:rPr>
              <w:t xml:space="preserve">», </w:t>
            </w:r>
            <w:r w:rsidRPr="00DA64E1">
              <w:rPr>
                <w:rFonts w:ascii="Times New Roman" w:hAnsi="Times New Roman" w:cs="Times New Roman"/>
                <w:sz w:val="24"/>
                <w:szCs w:val="24"/>
                <w:lang w:val="uk-UA"/>
              </w:rPr>
              <w:t>Служб</w:t>
            </w:r>
            <w:r>
              <w:rPr>
                <w:rFonts w:ascii="Times New Roman" w:hAnsi="Times New Roman" w:cs="Times New Roman"/>
                <w:sz w:val="24"/>
                <w:szCs w:val="24"/>
                <w:lang w:val="uk-UA"/>
              </w:rPr>
              <w:t>а</w:t>
            </w:r>
            <w:r w:rsidRPr="00DA64E1">
              <w:rPr>
                <w:rFonts w:ascii="Times New Roman" w:hAnsi="Times New Roman" w:cs="Times New Roman"/>
                <w:sz w:val="24"/>
                <w:szCs w:val="24"/>
                <w:lang w:val="uk-UA"/>
              </w:rPr>
              <w:t xml:space="preserve"> безпеки України у Харківській області</w:t>
            </w:r>
          </w:p>
        </w:tc>
      </w:tr>
      <w:tr w:rsidR="00D77F3A" w:rsidRPr="00AD4E02" w14:paraId="1BE4A680" w14:textId="77777777" w:rsidTr="00934CE3">
        <w:trPr>
          <w:trHeight w:val="1214"/>
        </w:trPr>
        <w:tc>
          <w:tcPr>
            <w:tcW w:w="472" w:type="dxa"/>
          </w:tcPr>
          <w:p w14:paraId="41B5FC3C" w14:textId="77777777" w:rsidR="00D77F3A" w:rsidRPr="00AD4E02" w:rsidRDefault="00D77F3A" w:rsidP="00934CE3">
            <w:pPr>
              <w:numPr>
                <w:ilvl w:val="0"/>
                <w:numId w:val="5"/>
              </w:numPr>
              <w:spacing w:after="0" w:line="240" w:lineRule="auto"/>
              <w:ind w:left="357" w:hanging="357"/>
              <w:jc w:val="center"/>
              <w:rPr>
                <w:rFonts w:ascii="Times New Roman" w:hAnsi="Times New Roman" w:cs="Times New Roman"/>
                <w:sz w:val="24"/>
                <w:szCs w:val="24"/>
                <w:lang w:val="uk-UA"/>
              </w:rPr>
            </w:pPr>
          </w:p>
        </w:tc>
        <w:tc>
          <w:tcPr>
            <w:tcW w:w="3781" w:type="dxa"/>
          </w:tcPr>
          <w:p w14:paraId="7D9A5D7D" w14:textId="77777777" w:rsidR="00D77F3A" w:rsidRPr="00AD4E02" w:rsidRDefault="00D77F3A" w:rsidP="00934CE3">
            <w:pPr>
              <w:rPr>
                <w:rFonts w:ascii="Times New Roman" w:hAnsi="Times New Roman" w:cs="Times New Roman"/>
                <w:sz w:val="24"/>
                <w:szCs w:val="24"/>
                <w:lang w:val="uk-UA"/>
              </w:rPr>
            </w:pPr>
            <w:r w:rsidRPr="00AD4E02">
              <w:rPr>
                <w:rFonts w:ascii="Times New Roman" w:hAnsi="Times New Roman" w:cs="Times New Roman"/>
                <w:sz w:val="24"/>
                <w:szCs w:val="24"/>
                <w:lang w:val="uk-UA"/>
              </w:rPr>
              <w:t>Дата, номер і назва розпорядчого документа органу виконавчої влади про розроблення Програми</w:t>
            </w:r>
          </w:p>
        </w:tc>
        <w:tc>
          <w:tcPr>
            <w:tcW w:w="5528" w:type="dxa"/>
          </w:tcPr>
          <w:p w14:paraId="2601807E" w14:textId="77777777" w:rsidR="00D77F3A" w:rsidRPr="0022576C" w:rsidRDefault="00D77F3A" w:rsidP="00934CE3">
            <w:pPr>
              <w:keepNext/>
              <w:spacing w:after="0" w:line="240" w:lineRule="auto"/>
              <w:ind w:left="75" w:right="-1" w:hanging="75"/>
              <w:outlineLvl w:val="6"/>
              <w:rPr>
                <w:rFonts w:ascii="Times New Roman" w:hAnsi="Times New Roman" w:cs="Times New Roman"/>
                <w:sz w:val="24"/>
                <w:szCs w:val="24"/>
                <w:lang w:val="uk-UA"/>
              </w:rPr>
            </w:pPr>
            <w:r w:rsidRPr="0022576C">
              <w:rPr>
                <w:rFonts w:ascii="Times New Roman" w:hAnsi="Times New Roman" w:cs="Times New Roman"/>
                <w:sz w:val="24"/>
                <w:szCs w:val="24"/>
                <w:lang w:val="uk-UA"/>
              </w:rPr>
              <w:t xml:space="preserve">Закони України: </w:t>
            </w:r>
          </w:p>
          <w:p w14:paraId="22AB33D2" w14:textId="77777777" w:rsidR="00D77F3A" w:rsidRPr="0022576C" w:rsidRDefault="00D77F3A" w:rsidP="00934CE3">
            <w:pPr>
              <w:spacing w:after="0" w:line="240" w:lineRule="auto"/>
              <w:rPr>
                <w:rFonts w:ascii="Times New Roman" w:hAnsi="Times New Roman" w:cs="Times New Roman"/>
                <w:sz w:val="24"/>
                <w:szCs w:val="24"/>
                <w:lang w:val="uk-UA"/>
              </w:rPr>
            </w:pPr>
            <w:r w:rsidRPr="0022576C">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2576C">
              <w:rPr>
                <w:rFonts w:ascii="Times New Roman" w:hAnsi="Times New Roman" w:cs="Times New Roman"/>
                <w:sz w:val="24"/>
                <w:szCs w:val="24"/>
                <w:lang w:val="uk-UA"/>
              </w:rPr>
              <w:t>«Про місцеве самоврядування в Україні»;</w:t>
            </w:r>
          </w:p>
          <w:p w14:paraId="1CEFD529" w14:textId="77777777" w:rsidR="00D77F3A" w:rsidRDefault="00D77F3A" w:rsidP="00934CE3">
            <w:pPr>
              <w:spacing w:after="0" w:line="240" w:lineRule="auto"/>
              <w:ind w:left="179" w:hanging="283"/>
              <w:rPr>
                <w:rFonts w:ascii="Times New Roman" w:hAnsi="Times New Roman" w:cs="Times New Roman"/>
                <w:sz w:val="24"/>
                <w:szCs w:val="24"/>
                <w:lang w:val="uk-UA"/>
              </w:rPr>
            </w:pPr>
            <w:r w:rsidRPr="00E14546">
              <w:rPr>
                <w:rFonts w:ascii="Times New Roman" w:hAnsi="Times New Roman" w:cs="Times New Roman"/>
                <w:sz w:val="24"/>
                <w:szCs w:val="24"/>
                <w:lang w:val="uk-UA"/>
              </w:rPr>
              <w:t xml:space="preserve"> </w:t>
            </w:r>
            <w:r>
              <w:rPr>
                <w:rFonts w:ascii="Times New Roman" w:hAnsi="Times New Roman" w:cs="Times New Roman"/>
                <w:sz w:val="24"/>
                <w:szCs w:val="24"/>
                <w:lang w:val="uk-UA"/>
              </w:rPr>
              <w:t>- «</w:t>
            </w:r>
            <w:r w:rsidRPr="00E14546">
              <w:rPr>
                <w:rFonts w:ascii="Times New Roman" w:hAnsi="Times New Roman" w:cs="Times New Roman"/>
                <w:sz w:val="24"/>
                <w:szCs w:val="24"/>
                <w:lang w:val="uk-UA"/>
              </w:rPr>
              <w:t>Про Національну поліцію»</w:t>
            </w:r>
            <w:r>
              <w:rPr>
                <w:rFonts w:ascii="Times New Roman" w:hAnsi="Times New Roman" w:cs="Times New Roman"/>
                <w:sz w:val="24"/>
                <w:szCs w:val="24"/>
                <w:lang w:val="uk-UA"/>
              </w:rPr>
              <w:t>;</w:t>
            </w:r>
          </w:p>
          <w:p w14:paraId="37D13F84" w14:textId="77777777" w:rsidR="00D77F3A" w:rsidRDefault="00D77F3A" w:rsidP="00934CE3">
            <w:pPr>
              <w:spacing w:after="0" w:line="240" w:lineRule="auto"/>
              <w:ind w:left="179" w:hanging="283"/>
              <w:rPr>
                <w:rFonts w:ascii="Times New Roman" w:hAnsi="Times New Roman" w:cs="Times New Roman"/>
                <w:sz w:val="24"/>
                <w:szCs w:val="24"/>
                <w:lang w:val="uk-UA"/>
              </w:rPr>
            </w:pPr>
            <w:r w:rsidRPr="00E14546">
              <w:rPr>
                <w:rFonts w:ascii="Times New Roman" w:hAnsi="Times New Roman" w:cs="Times New Roman"/>
                <w:sz w:val="24"/>
                <w:szCs w:val="24"/>
                <w:lang w:val="uk-UA"/>
              </w:rPr>
              <w:t xml:space="preserve"> </w:t>
            </w:r>
            <w:r>
              <w:rPr>
                <w:rFonts w:ascii="Times New Roman" w:hAnsi="Times New Roman" w:cs="Times New Roman"/>
                <w:sz w:val="24"/>
                <w:szCs w:val="24"/>
                <w:lang w:val="uk-UA"/>
              </w:rPr>
              <w:t>- «</w:t>
            </w:r>
            <w:r w:rsidRPr="00E14546">
              <w:rPr>
                <w:rFonts w:ascii="Times New Roman" w:hAnsi="Times New Roman" w:cs="Times New Roman"/>
                <w:sz w:val="24"/>
                <w:szCs w:val="24"/>
                <w:lang w:val="uk-UA"/>
              </w:rPr>
              <w:t>Про Службу безпеки України»</w:t>
            </w:r>
            <w:r>
              <w:rPr>
                <w:rFonts w:ascii="Times New Roman" w:hAnsi="Times New Roman" w:cs="Times New Roman"/>
                <w:sz w:val="24"/>
                <w:szCs w:val="24"/>
                <w:lang w:val="uk-UA"/>
              </w:rPr>
              <w:t>;</w:t>
            </w:r>
          </w:p>
          <w:p w14:paraId="717E7893" w14:textId="77777777" w:rsidR="00D77F3A" w:rsidRPr="00AD4E02" w:rsidRDefault="00D77F3A" w:rsidP="00934CE3">
            <w:pPr>
              <w:spacing w:after="0" w:line="240" w:lineRule="auto"/>
              <w:ind w:left="179" w:hanging="179"/>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E14546">
              <w:rPr>
                <w:rFonts w:ascii="Times New Roman" w:hAnsi="Times New Roman" w:cs="Times New Roman"/>
                <w:sz w:val="24"/>
                <w:szCs w:val="24"/>
                <w:lang w:val="uk-UA"/>
              </w:rPr>
              <w:t xml:space="preserve">«Про </w:t>
            </w:r>
            <w:proofErr w:type="spellStart"/>
            <w:r w:rsidRPr="00E14546">
              <w:rPr>
                <w:rFonts w:ascii="Times New Roman" w:hAnsi="Times New Roman" w:cs="Times New Roman"/>
                <w:sz w:val="24"/>
                <w:szCs w:val="24"/>
                <w:lang w:val="uk-UA"/>
              </w:rPr>
              <w:t>пробацію</w:t>
            </w:r>
            <w:proofErr w:type="spellEnd"/>
            <w:r w:rsidRPr="00E14546">
              <w:rPr>
                <w:rFonts w:ascii="Times New Roman" w:hAnsi="Times New Roman" w:cs="Times New Roman"/>
                <w:sz w:val="24"/>
                <w:szCs w:val="24"/>
                <w:lang w:val="uk-UA"/>
              </w:rPr>
              <w:t>»</w:t>
            </w:r>
          </w:p>
        </w:tc>
      </w:tr>
      <w:tr w:rsidR="00D77F3A" w:rsidRPr="00AD4E02" w14:paraId="102BAF65" w14:textId="77777777" w:rsidTr="00934CE3">
        <w:trPr>
          <w:trHeight w:val="819"/>
        </w:trPr>
        <w:tc>
          <w:tcPr>
            <w:tcW w:w="472" w:type="dxa"/>
          </w:tcPr>
          <w:p w14:paraId="2DD44329" w14:textId="77777777" w:rsidR="00D77F3A" w:rsidRPr="00AD4E02" w:rsidRDefault="00D77F3A" w:rsidP="00934CE3">
            <w:pPr>
              <w:numPr>
                <w:ilvl w:val="0"/>
                <w:numId w:val="5"/>
              </w:numPr>
              <w:spacing w:after="0" w:line="240" w:lineRule="auto"/>
              <w:ind w:left="357" w:hanging="357"/>
              <w:jc w:val="center"/>
              <w:rPr>
                <w:rFonts w:ascii="Times New Roman" w:hAnsi="Times New Roman" w:cs="Times New Roman"/>
                <w:sz w:val="24"/>
                <w:szCs w:val="24"/>
                <w:lang w:val="uk-UA"/>
              </w:rPr>
            </w:pPr>
          </w:p>
        </w:tc>
        <w:tc>
          <w:tcPr>
            <w:tcW w:w="3781" w:type="dxa"/>
          </w:tcPr>
          <w:p w14:paraId="43213A63" w14:textId="77777777" w:rsidR="00D77F3A" w:rsidRPr="00AD4E02" w:rsidRDefault="00D77F3A" w:rsidP="00934CE3">
            <w:pPr>
              <w:rPr>
                <w:rFonts w:ascii="Times New Roman" w:hAnsi="Times New Roman" w:cs="Times New Roman"/>
                <w:sz w:val="24"/>
                <w:szCs w:val="24"/>
                <w:lang w:val="uk-UA"/>
              </w:rPr>
            </w:pPr>
            <w:r w:rsidRPr="00AD4E02">
              <w:rPr>
                <w:rFonts w:ascii="Times New Roman" w:hAnsi="Times New Roman" w:cs="Times New Roman"/>
                <w:sz w:val="24"/>
                <w:szCs w:val="24"/>
                <w:lang w:val="uk-UA"/>
              </w:rPr>
              <w:t>Розробник Програми</w:t>
            </w:r>
          </w:p>
        </w:tc>
        <w:tc>
          <w:tcPr>
            <w:tcW w:w="5528" w:type="dxa"/>
          </w:tcPr>
          <w:p w14:paraId="6CC9AE2C" w14:textId="77777777" w:rsidR="00D77F3A" w:rsidRPr="00AD4E02" w:rsidRDefault="00D77F3A" w:rsidP="00934CE3">
            <w:pPr>
              <w:jc w:val="both"/>
              <w:rPr>
                <w:rFonts w:ascii="Times New Roman" w:hAnsi="Times New Roman" w:cs="Times New Roman"/>
                <w:sz w:val="24"/>
                <w:szCs w:val="24"/>
                <w:lang w:val="uk-UA"/>
              </w:rPr>
            </w:pPr>
            <w:r>
              <w:rPr>
                <w:rFonts w:ascii="Times New Roman" w:hAnsi="Times New Roman" w:cs="Times New Roman"/>
                <w:sz w:val="24"/>
                <w:szCs w:val="24"/>
                <w:lang w:val="uk-UA"/>
              </w:rPr>
              <w:t>Слобожанська міська рада</w:t>
            </w:r>
          </w:p>
        </w:tc>
      </w:tr>
      <w:tr w:rsidR="00D77F3A" w:rsidRPr="00C30047" w14:paraId="2DD8EEF9" w14:textId="77777777" w:rsidTr="00934CE3">
        <w:trPr>
          <w:trHeight w:val="817"/>
        </w:trPr>
        <w:tc>
          <w:tcPr>
            <w:tcW w:w="472" w:type="dxa"/>
          </w:tcPr>
          <w:p w14:paraId="76F46E42" w14:textId="77777777" w:rsidR="00D77F3A" w:rsidRPr="00AD4E02" w:rsidRDefault="00D77F3A" w:rsidP="00934CE3">
            <w:pPr>
              <w:numPr>
                <w:ilvl w:val="0"/>
                <w:numId w:val="5"/>
              </w:numPr>
              <w:spacing w:after="0" w:line="240" w:lineRule="auto"/>
              <w:ind w:left="357" w:hanging="357"/>
              <w:jc w:val="center"/>
              <w:rPr>
                <w:rFonts w:ascii="Times New Roman" w:hAnsi="Times New Roman" w:cs="Times New Roman"/>
                <w:sz w:val="24"/>
                <w:szCs w:val="24"/>
                <w:lang w:val="uk-UA"/>
              </w:rPr>
            </w:pPr>
          </w:p>
        </w:tc>
        <w:tc>
          <w:tcPr>
            <w:tcW w:w="3781" w:type="dxa"/>
          </w:tcPr>
          <w:p w14:paraId="1A36DF80" w14:textId="77777777" w:rsidR="00D77F3A" w:rsidRPr="00AD4E02" w:rsidRDefault="00D77F3A" w:rsidP="00934CE3">
            <w:pPr>
              <w:rPr>
                <w:rFonts w:ascii="Times New Roman" w:hAnsi="Times New Roman" w:cs="Times New Roman"/>
                <w:sz w:val="24"/>
                <w:szCs w:val="24"/>
                <w:lang w:val="uk-UA"/>
              </w:rPr>
            </w:pPr>
            <w:proofErr w:type="spellStart"/>
            <w:r w:rsidRPr="00AD4E02">
              <w:rPr>
                <w:rFonts w:ascii="Times New Roman" w:hAnsi="Times New Roman" w:cs="Times New Roman"/>
                <w:sz w:val="24"/>
                <w:szCs w:val="24"/>
                <w:lang w:val="uk-UA"/>
              </w:rPr>
              <w:t>Співрозробники</w:t>
            </w:r>
            <w:proofErr w:type="spellEnd"/>
            <w:r w:rsidRPr="00AD4E02">
              <w:rPr>
                <w:rFonts w:ascii="Times New Roman" w:hAnsi="Times New Roman" w:cs="Times New Roman"/>
                <w:sz w:val="24"/>
                <w:szCs w:val="24"/>
                <w:lang w:val="uk-UA"/>
              </w:rPr>
              <w:t xml:space="preserve">  Програми</w:t>
            </w:r>
          </w:p>
        </w:tc>
        <w:tc>
          <w:tcPr>
            <w:tcW w:w="5528" w:type="dxa"/>
          </w:tcPr>
          <w:p w14:paraId="4628FF5A" w14:textId="77777777" w:rsidR="00D77F3A" w:rsidRPr="00AD4E02" w:rsidRDefault="00D77F3A" w:rsidP="00934CE3">
            <w:pPr>
              <w:rPr>
                <w:rFonts w:ascii="Times New Roman" w:hAnsi="Times New Roman" w:cs="Times New Roman"/>
                <w:sz w:val="24"/>
                <w:szCs w:val="24"/>
                <w:lang w:val="uk-UA"/>
              </w:rPr>
            </w:pPr>
            <w:r>
              <w:rPr>
                <w:rFonts w:ascii="Times New Roman" w:hAnsi="Times New Roman" w:cs="Times New Roman"/>
                <w:sz w:val="24"/>
                <w:szCs w:val="24"/>
                <w:lang w:val="uk-UA"/>
              </w:rPr>
              <w:t>В</w:t>
            </w:r>
            <w:r w:rsidRPr="00DA64E1">
              <w:rPr>
                <w:rFonts w:ascii="Times New Roman" w:hAnsi="Times New Roman" w:cs="Times New Roman"/>
                <w:sz w:val="24"/>
                <w:szCs w:val="24"/>
                <w:lang w:val="uk-UA"/>
              </w:rPr>
              <w:t>ідділ поліції №2 Чугуївського районного управління поліції ГУНП в Харківській області</w:t>
            </w:r>
            <w:r>
              <w:rPr>
                <w:rFonts w:ascii="Times New Roman" w:hAnsi="Times New Roman" w:cs="Times New Roman"/>
                <w:sz w:val="24"/>
                <w:szCs w:val="24"/>
                <w:lang w:val="uk-UA"/>
              </w:rPr>
              <w:t xml:space="preserve">, Чугуївський районний відділ №2 Державної установи «Центр </w:t>
            </w:r>
            <w:proofErr w:type="spellStart"/>
            <w:r>
              <w:rPr>
                <w:rFonts w:ascii="Times New Roman" w:hAnsi="Times New Roman" w:cs="Times New Roman"/>
                <w:sz w:val="24"/>
                <w:szCs w:val="24"/>
                <w:lang w:val="uk-UA"/>
              </w:rPr>
              <w:t>пробації</w:t>
            </w:r>
            <w:proofErr w:type="spellEnd"/>
            <w:r>
              <w:rPr>
                <w:rFonts w:ascii="Times New Roman" w:hAnsi="Times New Roman" w:cs="Times New Roman"/>
                <w:sz w:val="24"/>
                <w:szCs w:val="24"/>
                <w:lang w:val="uk-UA"/>
              </w:rPr>
              <w:t xml:space="preserve">», </w:t>
            </w:r>
            <w:r w:rsidRPr="00DA64E1">
              <w:rPr>
                <w:rFonts w:ascii="Times New Roman" w:hAnsi="Times New Roman" w:cs="Times New Roman"/>
                <w:sz w:val="24"/>
                <w:szCs w:val="24"/>
                <w:lang w:val="uk-UA"/>
              </w:rPr>
              <w:t>Служб</w:t>
            </w:r>
            <w:r>
              <w:rPr>
                <w:rFonts w:ascii="Times New Roman" w:hAnsi="Times New Roman" w:cs="Times New Roman"/>
                <w:sz w:val="24"/>
                <w:szCs w:val="24"/>
                <w:lang w:val="uk-UA"/>
              </w:rPr>
              <w:t>а</w:t>
            </w:r>
            <w:r w:rsidRPr="00DA64E1">
              <w:rPr>
                <w:rFonts w:ascii="Times New Roman" w:hAnsi="Times New Roman" w:cs="Times New Roman"/>
                <w:sz w:val="24"/>
                <w:szCs w:val="24"/>
                <w:lang w:val="uk-UA"/>
              </w:rPr>
              <w:t xml:space="preserve"> безпеки України у Харківській області</w:t>
            </w:r>
          </w:p>
        </w:tc>
      </w:tr>
      <w:tr w:rsidR="00D77F3A" w:rsidRPr="00C30047" w14:paraId="01E78785" w14:textId="77777777" w:rsidTr="00934CE3">
        <w:trPr>
          <w:trHeight w:val="791"/>
        </w:trPr>
        <w:tc>
          <w:tcPr>
            <w:tcW w:w="472" w:type="dxa"/>
          </w:tcPr>
          <w:p w14:paraId="765480AC" w14:textId="77777777" w:rsidR="00D77F3A" w:rsidRPr="00AD4E02" w:rsidRDefault="00D77F3A" w:rsidP="00934CE3">
            <w:pPr>
              <w:numPr>
                <w:ilvl w:val="0"/>
                <w:numId w:val="5"/>
              </w:numPr>
              <w:spacing w:after="0" w:line="240" w:lineRule="auto"/>
              <w:ind w:left="357" w:hanging="357"/>
              <w:jc w:val="center"/>
              <w:rPr>
                <w:rFonts w:ascii="Times New Roman" w:hAnsi="Times New Roman" w:cs="Times New Roman"/>
                <w:sz w:val="24"/>
                <w:szCs w:val="24"/>
                <w:lang w:val="uk-UA"/>
              </w:rPr>
            </w:pPr>
          </w:p>
        </w:tc>
        <w:tc>
          <w:tcPr>
            <w:tcW w:w="3781" w:type="dxa"/>
          </w:tcPr>
          <w:p w14:paraId="22D94BDC" w14:textId="77777777" w:rsidR="00D77F3A" w:rsidRPr="00AD4E02" w:rsidRDefault="00D77F3A" w:rsidP="00934CE3">
            <w:pPr>
              <w:rPr>
                <w:rFonts w:ascii="Times New Roman" w:hAnsi="Times New Roman" w:cs="Times New Roman"/>
                <w:sz w:val="24"/>
                <w:szCs w:val="24"/>
                <w:lang w:val="uk-UA"/>
              </w:rPr>
            </w:pPr>
            <w:r w:rsidRPr="00AD4E02">
              <w:rPr>
                <w:rFonts w:ascii="Times New Roman" w:hAnsi="Times New Roman" w:cs="Times New Roman"/>
                <w:sz w:val="24"/>
                <w:szCs w:val="24"/>
                <w:lang w:val="uk-UA"/>
              </w:rPr>
              <w:t>Відповідальні виконавці Програми</w:t>
            </w:r>
          </w:p>
        </w:tc>
        <w:tc>
          <w:tcPr>
            <w:tcW w:w="5528" w:type="dxa"/>
          </w:tcPr>
          <w:p w14:paraId="053FF6B1" w14:textId="77777777" w:rsidR="00D77F3A" w:rsidRPr="00AD4E02" w:rsidRDefault="00D77F3A" w:rsidP="00934CE3">
            <w:pPr>
              <w:rPr>
                <w:rFonts w:ascii="Times New Roman" w:hAnsi="Times New Roman" w:cs="Times New Roman"/>
                <w:sz w:val="24"/>
                <w:szCs w:val="24"/>
                <w:lang w:val="uk-UA"/>
              </w:rPr>
            </w:pPr>
            <w:r>
              <w:rPr>
                <w:rFonts w:ascii="Times New Roman" w:hAnsi="Times New Roman" w:cs="Times New Roman"/>
                <w:sz w:val="24"/>
                <w:szCs w:val="24"/>
                <w:lang w:val="uk-UA"/>
              </w:rPr>
              <w:t>Відділ мобілізаційної роботи з питань цивільного захисту взаємодії з правоохоронними органами Слобожанської міської ради</w:t>
            </w:r>
          </w:p>
        </w:tc>
      </w:tr>
      <w:tr w:rsidR="00D77F3A" w:rsidRPr="00C30047" w14:paraId="45F4328A" w14:textId="77777777" w:rsidTr="00934CE3">
        <w:tc>
          <w:tcPr>
            <w:tcW w:w="472" w:type="dxa"/>
          </w:tcPr>
          <w:p w14:paraId="2A46BB08" w14:textId="77777777" w:rsidR="00D77F3A" w:rsidRPr="00AD4E02" w:rsidRDefault="00D77F3A" w:rsidP="00934CE3">
            <w:pPr>
              <w:numPr>
                <w:ilvl w:val="0"/>
                <w:numId w:val="5"/>
              </w:numPr>
              <w:spacing w:after="0" w:line="240" w:lineRule="auto"/>
              <w:ind w:left="357" w:hanging="357"/>
              <w:jc w:val="center"/>
              <w:rPr>
                <w:rFonts w:ascii="Times New Roman" w:hAnsi="Times New Roman" w:cs="Times New Roman"/>
                <w:sz w:val="24"/>
                <w:szCs w:val="24"/>
                <w:lang w:val="uk-UA"/>
              </w:rPr>
            </w:pPr>
          </w:p>
        </w:tc>
        <w:tc>
          <w:tcPr>
            <w:tcW w:w="3781" w:type="dxa"/>
          </w:tcPr>
          <w:p w14:paraId="7681E0D8" w14:textId="77777777" w:rsidR="00D77F3A" w:rsidRPr="00AD4E02" w:rsidRDefault="00D77F3A" w:rsidP="00934CE3">
            <w:pPr>
              <w:rPr>
                <w:rFonts w:ascii="Times New Roman" w:hAnsi="Times New Roman" w:cs="Times New Roman"/>
                <w:sz w:val="24"/>
                <w:szCs w:val="24"/>
                <w:lang w:val="uk-UA"/>
              </w:rPr>
            </w:pPr>
            <w:r w:rsidRPr="00AD4E02">
              <w:rPr>
                <w:rFonts w:ascii="Times New Roman" w:hAnsi="Times New Roman" w:cs="Times New Roman"/>
                <w:sz w:val="24"/>
                <w:szCs w:val="24"/>
                <w:lang w:val="uk-UA"/>
              </w:rPr>
              <w:t>Учасники Програми</w:t>
            </w:r>
          </w:p>
        </w:tc>
        <w:tc>
          <w:tcPr>
            <w:tcW w:w="5528" w:type="dxa"/>
          </w:tcPr>
          <w:p w14:paraId="6F9BC57D" w14:textId="7923875A" w:rsidR="00D77F3A" w:rsidRPr="00AD4E02" w:rsidRDefault="00D77F3A" w:rsidP="00934CE3">
            <w:pPr>
              <w:rPr>
                <w:rFonts w:ascii="Times New Roman" w:hAnsi="Times New Roman" w:cs="Times New Roman"/>
                <w:sz w:val="24"/>
                <w:szCs w:val="24"/>
                <w:lang w:val="uk-UA"/>
              </w:rPr>
            </w:pPr>
            <w:r>
              <w:rPr>
                <w:rFonts w:ascii="Times New Roman" w:hAnsi="Times New Roman" w:cs="Times New Roman"/>
                <w:sz w:val="24"/>
                <w:szCs w:val="24"/>
                <w:lang w:val="uk-UA"/>
              </w:rPr>
              <w:t>В</w:t>
            </w:r>
            <w:r w:rsidRPr="00DA64E1">
              <w:rPr>
                <w:rFonts w:ascii="Times New Roman" w:hAnsi="Times New Roman" w:cs="Times New Roman"/>
                <w:sz w:val="24"/>
                <w:szCs w:val="24"/>
                <w:lang w:val="uk-UA"/>
              </w:rPr>
              <w:t>ідділ поліції №2 Чугуївського районного управління поліції ГУНП в Харківській області</w:t>
            </w:r>
            <w:r>
              <w:rPr>
                <w:rFonts w:ascii="Times New Roman" w:hAnsi="Times New Roman" w:cs="Times New Roman"/>
                <w:sz w:val="24"/>
                <w:szCs w:val="24"/>
                <w:lang w:val="uk-UA"/>
              </w:rPr>
              <w:t xml:space="preserve">, Чугуївський районний відділ №2 Державної установи «Центр </w:t>
            </w:r>
            <w:proofErr w:type="spellStart"/>
            <w:r>
              <w:rPr>
                <w:rFonts w:ascii="Times New Roman" w:hAnsi="Times New Roman" w:cs="Times New Roman"/>
                <w:sz w:val="24"/>
                <w:szCs w:val="24"/>
                <w:lang w:val="uk-UA"/>
              </w:rPr>
              <w:t>пробації</w:t>
            </w:r>
            <w:proofErr w:type="spellEnd"/>
            <w:r>
              <w:rPr>
                <w:rFonts w:ascii="Times New Roman" w:hAnsi="Times New Roman" w:cs="Times New Roman"/>
                <w:sz w:val="24"/>
                <w:szCs w:val="24"/>
                <w:lang w:val="uk-UA"/>
              </w:rPr>
              <w:t xml:space="preserve">», </w:t>
            </w:r>
            <w:r w:rsidRPr="00DA64E1">
              <w:rPr>
                <w:rFonts w:ascii="Times New Roman" w:hAnsi="Times New Roman" w:cs="Times New Roman"/>
                <w:sz w:val="24"/>
                <w:szCs w:val="24"/>
                <w:lang w:val="uk-UA"/>
              </w:rPr>
              <w:t>Служб</w:t>
            </w:r>
            <w:r>
              <w:rPr>
                <w:rFonts w:ascii="Times New Roman" w:hAnsi="Times New Roman" w:cs="Times New Roman"/>
                <w:sz w:val="24"/>
                <w:szCs w:val="24"/>
                <w:lang w:val="uk-UA"/>
              </w:rPr>
              <w:t>а</w:t>
            </w:r>
            <w:r w:rsidRPr="00DA64E1">
              <w:rPr>
                <w:rFonts w:ascii="Times New Roman" w:hAnsi="Times New Roman" w:cs="Times New Roman"/>
                <w:sz w:val="24"/>
                <w:szCs w:val="24"/>
                <w:lang w:val="uk-UA"/>
              </w:rPr>
              <w:t xml:space="preserve"> безпеки України у Харківській області</w:t>
            </w:r>
            <w:r>
              <w:rPr>
                <w:rFonts w:ascii="Times New Roman" w:hAnsi="Times New Roman" w:cs="Times New Roman"/>
                <w:sz w:val="24"/>
                <w:szCs w:val="24"/>
                <w:lang w:val="uk-UA"/>
              </w:rPr>
              <w:t xml:space="preserve">, Слобожанська </w:t>
            </w:r>
            <w:r w:rsidR="00F31AC5">
              <w:rPr>
                <w:rFonts w:ascii="Times New Roman" w:hAnsi="Times New Roman" w:cs="Times New Roman"/>
                <w:sz w:val="24"/>
                <w:szCs w:val="24"/>
                <w:lang w:val="uk-UA"/>
              </w:rPr>
              <w:t>міська</w:t>
            </w:r>
            <w:r>
              <w:rPr>
                <w:rFonts w:ascii="Times New Roman" w:hAnsi="Times New Roman" w:cs="Times New Roman"/>
                <w:sz w:val="24"/>
                <w:szCs w:val="24"/>
                <w:lang w:val="uk-UA"/>
              </w:rPr>
              <w:t xml:space="preserve"> рада</w:t>
            </w:r>
          </w:p>
        </w:tc>
      </w:tr>
      <w:tr w:rsidR="00D77F3A" w:rsidRPr="00AD4E02" w14:paraId="226191BE" w14:textId="77777777" w:rsidTr="00934CE3">
        <w:trPr>
          <w:trHeight w:val="588"/>
        </w:trPr>
        <w:tc>
          <w:tcPr>
            <w:tcW w:w="472" w:type="dxa"/>
          </w:tcPr>
          <w:p w14:paraId="4443A1CA" w14:textId="77777777" w:rsidR="00D77F3A" w:rsidRPr="00AD4E02" w:rsidRDefault="00D77F3A" w:rsidP="00934CE3">
            <w:pPr>
              <w:numPr>
                <w:ilvl w:val="0"/>
                <w:numId w:val="5"/>
              </w:numPr>
              <w:spacing w:after="0" w:line="240" w:lineRule="auto"/>
              <w:ind w:left="357" w:hanging="357"/>
              <w:jc w:val="center"/>
              <w:rPr>
                <w:rFonts w:ascii="Times New Roman" w:hAnsi="Times New Roman" w:cs="Times New Roman"/>
                <w:sz w:val="24"/>
                <w:szCs w:val="24"/>
                <w:lang w:val="uk-UA"/>
              </w:rPr>
            </w:pPr>
          </w:p>
        </w:tc>
        <w:tc>
          <w:tcPr>
            <w:tcW w:w="3781" w:type="dxa"/>
          </w:tcPr>
          <w:p w14:paraId="71A28B10" w14:textId="77777777" w:rsidR="00D77F3A" w:rsidRPr="00AD4E02" w:rsidRDefault="00D77F3A" w:rsidP="00934CE3">
            <w:pPr>
              <w:rPr>
                <w:rFonts w:ascii="Times New Roman" w:hAnsi="Times New Roman" w:cs="Times New Roman"/>
                <w:sz w:val="24"/>
                <w:szCs w:val="24"/>
                <w:lang w:val="uk-UA"/>
              </w:rPr>
            </w:pPr>
            <w:r w:rsidRPr="00AD4E02">
              <w:rPr>
                <w:rFonts w:ascii="Times New Roman" w:hAnsi="Times New Roman" w:cs="Times New Roman"/>
                <w:sz w:val="24"/>
                <w:szCs w:val="24"/>
                <w:lang w:val="uk-UA"/>
              </w:rPr>
              <w:t>Термін реалізації Програми</w:t>
            </w:r>
          </w:p>
        </w:tc>
        <w:tc>
          <w:tcPr>
            <w:tcW w:w="5528" w:type="dxa"/>
          </w:tcPr>
          <w:p w14:paraId="03BDC600" w14:textId="77777777" w:rsidR="00D77F3A" w:rsidRPr="00AD4E02" w:rsidRDefault="00D77F3A" w:rsidP="00934CE3">
            <w:pPr>
              <w:rPr>
                <w:rFonts w:ascii="Times New Roman" w:hAnsi="Times New Roman" w:cs="Times New Roman"/>
                <w:sz w:val="24"/>
                <w:szCs w:val="24"/>
                <w:lang w:val="uk-UA"/>
              </w:rPr>
            </w:pPr>
            <w:r w:rsidRPr="00AD4E02">
              <w:rPr>
                <w:rFonts w:ascii="Times New Roman" w:hAnsi="Times New Roman" w:cs="Times New Roman"/>
                <w:sz w:val="24"/>
                <w:szCs w:val="24"/>
                <w:lang w:val="uk-UA"/>
              </w:rPr>
              <w:t>20</w:t>
            </w:r>
            <w:r>
              <w:rPr>
                <w:rFonts w:ascii="Times New Roman" w:hAnsi="Times New Roman" w:cs="Times New Roman"/>
                <w:sz w:val="24"/>
                <w:szCs w:val="24"/>
                <w:lang w:val="uk-UA"/>
              </w:rPr>
              <w:t>26</w:t>
            </w:r>
            <w:r w:rsidRPr="00AD4E02">
              <w:rPr>
                <w:rFonts w:ascii="Times New Roman" w:hAnsi="Times New Roman" w:cs="Times New Roman"/>
                <w:sz w:val="24"/>
                <w:szCs w:val="24"/>
                <w:lang w:val="uk-UA"/>
              </w:rPr>
              <w:t>-20</w:t>
            </w:r>
            <w:r>
              <w:rPr>
                <w:rFonts w:ascii="Times New Roman" w:hAnsi="Times New Roman" w:cs="Times New Roman"/>
                <w:sz w:val="24"/>
                <w:szCs w:val="24"/>
                <w:lang w:val="uk-UA"/>
              </w:rPr>
              <w:t>30</w:t>
            </w:r>
            <w:r w:rsidRPr="00AD4E02">
              <w:rPr>
                <w:rFonts w:ascii="Times New Roman" w:hAnsi="Times New Roman" w:cs="Times New Roman"/>
                <w:sz w:val="24"/>
                <w:szCs w:val="24"/>
                <w:lang w:val="uk-UA"/>
              </w:rPr>
              <w:t xml:space="preserve"> роки</w:t>
            </w:r>
          </w:p>
        </w:tc>
      </w:tr>
      <w:tr w:rsidR="00D77F3A" w:rsidRPr="00AD4E02" w14:paraId="66508DCF" w14:textId="77777777" w:rsidTr="00934CE3">
        <w:trPr>
          <w:trHeight w:val="790"/>
        </w:trPr>
        <w:tc>
          <w:tcPr>
            <w:tcW w:w="472" w:type="dxa"/>
          </w:tcPr>
          <w:p w14:paraId="1420F227" w14:textId="77777777" w:rsidR="00D77F3A" w:rsidRPr="00AD4E02" w:rsidRDefault="00D77F3A" w:rsidP="00934CE3">
            <w:pPr>
              <w:numPr>
                <w:ilvl w:val="0"/>
                <w:numId w:val="5"/>
              </w:numPr>
              <w:spacing w:after="0" w:line="240" w:lineRule="auto"/>
              <w:ind w:left="357" w:hanging="357"/>
              <w:jc w:val="center"/>
              <w:rPr>
                <w:rFonts w:ascii="Times New Roman" w:hAnsi="Times New Roman" w:cs="Times New Roman"/>
                <w:sz w:val="24"/>
                <w:szCs w:val="24"/>
                <w:lang w:val="uk-UA"/>
              </w:rPr>
            </w:pPr>
          </w:p>
        </w:tc>
        <w:tc>
          <w:tcPr>
            <w:tcW w:w="3781" w:type="dxa"/>
          </w:tcPr>
          <w:p w14:paraId="4EF68A9F" w14:textId="77777777" w:rsidR="00D77F3A" w:rsidRPr="006D2C9A" w:rsidRDefault="00D77F3A" w:rsidP="00934CE3">
            <w:pPr>
              <w:rPr>
                <w:rFonts w:ascii="Times New Roman" w:hAnsi="Times New Roman" w:cs="Times New Roman"/>
                <w:sz w:val="24"/>
                <w:szCs w:val="24"/>
                <w:lang w:val="uk-UA"/>
              </w:rPr>
            </w:pPr>
            <w:r w:rsidRPr="006D2C9A">
              <w:rPr>
                <w:rFonts w:ascii="Times New Roman" w:hAnsi="Times New Roman" w:cs="Times New Roman"/>
                <w:sz w:val="24"/>
                <w:szCs w:val="24"/>
                <w:lang w:val="uk-UA"/>
              </w:rPr>
              <w:t>Джерела фінансування Програми</w:t>
            </w:r>
          </w:p>
        </w:tc>
        <w:tc>
          <w:tcPr>
            <w:tcW w:w="5528" w:type="dxa"/>
          </w:tcPr>
          <w:p w14:paraId="6330E866" w14:textId="77777777" w:rsidR="00D77F3A" w:rsidRPr="006D2C9A" w:rsidRDefault="00D77F3A" w:rsidP="00934CE3">
            <w:pPr>
              <w:rPr>
                <w:rFonts w:ascii="Times New Roman" w:hAnsi="Times New Roman" w:cs="Times New Roman"/>
                <w:sz w:val="24"/>
                <w:szCs w:val="24"/>
                <w:lang w:val="uk-UA"/>
              </w:rPr>
            </w:pPr>
            <w:r w:rsidRPr="006D2C9A">
              <w:rPr>
                <w:rFonts w:ascii="Times New Roman" w:hAnsi="Times New Roman" w:cs="Times New Roman"/>
                <w:sz w:val="24"/>
                <w:szCs w:val="24"/>
                <w:lang w:val="uk-UA"/>
              </w:rPr>
              <w:t>Місцевий бюджет, інші джерела фінансування не заборонені законодавством</w:t>
            </w:r>
          </w:p>
        </w:tc>
      </w:tr>
      <w:tr w:rsidR="00D77F3A" w:rsidRPr="00AD4E02" w14:paraId="5AE5C0C1" w14:textId="77777777" w:rsidTr="00934CE3">
        <w:trPr>
          <w:trHeight w:val="790"/>
        </w:trPr>
        <w:tc>
          <w:tcPr>
            <w:tcW w:w="472" w:type="dxa"/>
          </w:tcPr>
          <w:p w14:paraId="3B5D2899" w14:textId="77777777" w:rsidR="00D77F3A" w:rsidRPr="00AD4E02" w:rsidRDefault="00D77F3A" w:rsidP="00934CE3">
            <w:pPr>
              <w:numPr>
                <w:ilvl w:val="0"/>
                <w:numId w:val="5"/>
              </w:numPr>
              <w:spacing w:after="0" w:line="240" w:lineRule="auto"/>
              <w:ind w:left="357" w:hanging="357"/>
              <w:jc w:val="center"/>
              <w:rPr>
                <w:rFonts w:ascii="Times New Roman" w:hAnsi="Times New Roman" w:cs="Times New Roman"/>
                <w:sz w:val="24"/>
                <w:szCs w:val="24"/>
                <w:lang w:val="uk-UA"/>
              </w:rPr>
            </w:pPr>
          </w:p>
        </w:tc>
        <w:tc>
          <w:tcPr>
            <w:tcW w:w="3781" w:type="dxa"/>
          </w:tcPr>
          <w:p w14:paraId="7FEB4CB8" w14:textId="77777777" w:rsidR="00D77F3A" w:rsidRPr="006D2C9A" w:rsidRDefault="00D77F3A" w:rsidP="00934CE3">
            <w:pPr>
              <w:rPr>
                <w:rFonts w:ascii="Times New Roman" w:hAnsi="Times New Roman" w:cs="Times New Roman"/>
                <w:sz w:val="24"/>
                <w:szCs w:val="24"/>
                <w:lang w:val="uk-UA"/>
              </w:rPr>
            </w:pPr>
            <w:r w:rsidRPr="006D2C9A">
              <w:rPr>
                <w:rFonts w:ascii="Times New Roman" w:hAnsi="Times New Roman" w:cs="Times New Roman"/>
                <w:sz w:val="24"/>
                <w:szCs w:val="24"/>
                <w:lang w:val="uk-UA"/>
              </w:rPr>
              <w:t>Загальний обсяг фінансових ресурсів, необхідних для реалізації Програми</w:t>
            </w:r>
          </w:p>
        </w:tc>
        <w:tc>
          <w:tcPr>
            <w:tcW w:w="5528" w:type="dxa"/>
          </w:tcPr>
          <w:p w14:paraId="00EB3891" w14:textId="77777777" w:rsidR="00D77F3A" w:rsidRPr="006D2C9A" w:rsidRDefault="00D77F3A" w:rsidP="00934CE3">
            <w:pPr>
              <w:rPr>
                <w:rFonts w:ascii="Times New Roman" w:hAnsi="Times New Roman" w:cs="Times New Roman"/>
                <w:sz w:val="24"/>
                <w:szCs w:val="24"/>
                <w:lang w:val="uk-UA"/>
              </w:rPr>
            </w:pPr>
            <w:r w:rsidRPr="006D2C9A">
              <w:rPr>
                <w:rFonts w:ascii="Times New Roman" w:hAnsi="Times New Roman" w:cs="Times New Roman"/>
                <w:color w:val="000000"/>
                <w:sz w:val="24"/>
                <w:szCs w:val="24"/>
                <w:shd w:val="clear" w:color="auto" w:fill="FFFFFF"/>
                <w:lang w:val="uk-UA"/>
              </w:rPr>
              <w:t xml:space="preserve">При затверджені </w:t>
            </w:r>
            <w:r w:rsidRPr="006D2C9A">
              <w:rPr>
                <w:rFonts w:ascii="Times New Roman" w:hAnsi="Times New Roman" w:cs="Times New Roman"/>
                <w:sz w:val="24"/>
                <w:szCs w:val="24"/>
                <w:lang w:val="uk-UA"/>
              </w:rPr>
              <w:t xml:space="preserve">Заходів (зі змінами протягом поточного року) на відповідний рік до </w:t>
            </w:r>
            <w:r w:rsidRPr="006D2C9A">
              <w:rPr>
                <w:rFonts w:ascii="Times New Roman" w:hAnsi="Times New Roman" w:cs="Times New Roman"/>
                <w:bCs/>
                <w:iCs/>
                <w:sz w:val="24"/>
                <w:szCs w:val="24"/>
                <w:lang w:val="uk-UA"/>
              </w:rPr>
              <w:t>Програми</w:t>
            </w:r>
          </w:p>
        </w:tc>
      </w:tr>
      <w:tr w:rsidR="00D77F3A" w:rsidRPr="00C30047" w14:paraId="53DD7C51" w14:textId="77777777" w:rsidTr="00934CE3">
        <w:trPr>
          <w:trHeight w:val="790"/>
        </w:trPr>
        <w:tc>
          <w:tcPr>
            <w:tcW w:w="472" w:type="dxa"/>
          </w:tcPr>
          <w:p w14:paraId="3B20A127" w14:textId="77777777" w:rsidR="00D77F3A" w:rsidRPr="00AD4E02" w:rsidRDefault="00D77F3A" w:rsidP="00934CE3">
            <w:pPr>
              <w:numPr>
                <w:ilvl w:val="0"/>
                <w:numId w:val="5"/>
              </w:numPr>
              <w:spacing w:after="0" w:line="240" w:lineRule="auto"/>
              <w:ind w:left="357" w:hanging="357"/>
              <w:jc w:val="center"/>
              <w:rPr>
                <w:rFonts w:ascii="Times New Roman" w:hAnsi="Times New Roman" w:cs="Times New Roman"/>
                <w:sz w:val="24"/>
                <w:szCs w:val="24"/>
                <w:lang w:val="uk-UA"/>
              </w:rPr>
            </w:pPr>
          </w:p>
        </w:tc>
        <w:tc>
          <w:tcPr>
            <w:tcW w:w="3781" w:type="dxa"/>
          </w:tcPr>
          <w:p w14:paraId="6DD32FD4" w14:textId="77777777" w:rsidR="00D77F3A" w:rsidRPr="006D2C9A" w:rsidRDefault="00D77F3A" w:rsidP="00934CE3">
            <w:pPr>
              <w:rPr>
                <w:rFonts w:ascii="Times New Roman" w:hAnsi="Times New Roman" w:cs="Times New Roman"/>
                <w:sz w:val="24"/>
                <w:szCs w:val="24"/>
                <w:lang w:val="uk-UA"/>
              </w:rPr>
            </w:pPr>
            <w:r w:rsidRPr="006D2C9A">
              <w:rPr>
                <w:rFonts w:ascii="Times New Roman" w:hAnsi="Times New Roman" w:cs="Times New Roman"/>
                <w:sz w:val="24"/>
                <w:szCs w:val="24"/>
                <w:lang w:val="uk-UA"/>
              </w:rPr>
              <w:t>Мета Програми</w:t>
            </w:r>
          </w:p>
        </w:tc>
        <w:tc>
          <w:tcPr>
            <w:tcW w:w="5528" w:type="dxa"/>
          </w:tcPr>
          <w:p w14:paraId="59DECFF9" w14:textId="77777777" w:rsidR="00D77F3A" w:rsidRPr="006D2C9A" w:rsidRDefault="00D77F3A" w:rsidP="00934CE3">
            <w:pPr>
              <w:rPr>
                <w:rFonts w:ascii="Times New Roman" w:hAnsi="Times New Roman" w:cs="Times New Roman"/>
                <w:sz w:val="24"/>
                <w:szCs w:val="24"/>
                <w:lang w:val="uk-UA"/>
              </w:rPr>
            </w:pPr>
            <w:r>
              <w:rPr>
                <w:rFonts w:ascii="Times New Roman" w:hAnsi="Times New Roman" w:cs="Times New Roman"/>
                <w:color w:val="000000" w:themeColor="text1"/>
                <w:sz w:val="24"/>
                <w:szCs w:val="24"/>
                <w:lang w:val="uk-UA"/>
              </w:rPr>
              <w:t>З</w:t>
            </w:r>
            <w:r w:rsidRPr="006B287C">
              <w:rPr>
                <w:rFonts w:ascii="Times New Roman" w:hAnsi="Times New Roman" w:cs="Times New Roman"/>
                <w:color w:val="000000" w:themeColor="text1"/>
                <w:sz w:val="24"/>
                <w:szCs w:val="24"/>
                <w:lang w:val="uk-UA"/>
              </w:rPr>
              <w:t xml:space="preserve">апобігання та припинення адміністративних правопорушень і злочинів,  захист життя та здоров’я громадян, інтересів суспільства і держави </w:t>
            </w:r>
            <w:r w:rsidRPr="006B287C">
              <w:rPr>
                <w:rFonts w:ascii="Times New Roman" w:hAnsi="Times New Roman" w:cs="Times New Roman"/>
                <w:color w:val="000000" w:themeColor="text1"/>
                <w:sz w:val="24"/>
                <w:szCs w:val="24"/>
                <w:lang w:val="uk-UA"/>
              </w:rPr>
              <w:lastRenderedPageBreak/>
              <w:t>від протиправних посягань</w:t>
            </w:r>
          </w:p>
        </w:tc>
      </w:tr>
      <w:tr w:rsidR="00D77F3A" w:rsidRPr="00AD4E02" w14:paraId="50363861" w14:textId="77777777" w:rsidTr="00934CE3">
        <w:trPr>
          <w:trHeight w:val="790"/>
        </w:trPr>
        <w:tc>
          <w:tcPr>
            <w:tcW w:w="472" w:type="dxa"/>
          </w:tcPr>
          <w:p w14:paraId="72F708BD" w14:textId="77777777" w:rsidR="00D77F3A" w:rsidRPr="00AD4E02" w:rsidRDefault="00D77F3A" w:rsidP="00934CE3">
            <w:pPr>
              <w:numPr>
                <w:ilvl w:val="0"/>
                <w:numId w:val="5"/>
              </w:numPr>
              <w:spacing w:after="0" w:line="240" w:lineRule="auto"/>
              <w:ind w:left="357" w:hanging="357"/>
              <w:jc w:val="center"/>
              <w:rPr>
                <w:rFonts w:ascii="Times New Roman" w:hAnsi="Times New Roman" w:cs="Times New Roman"/>
                <w:sz w:val="24"/>
                <w:szCs w:val="24"/>
                <w:lang w:val="uk-UA"/>
              </w:rPr>
            </w:pPr>
          </w:p>
        </w:tc>
        <w:tc>
          <w:tcPr>
            <w:tcW w:w="3781" w:type="dxa"/>
          </w:tcPr>
          <w:p w14:paraId="0A172849" w14:textId="77777777" w:rsidR="00D77F3A" w:rsidRPr="006D2C9A" w:rsidRDefault="00D77F3A" w:rsidP="00934CE3">
            <w:pPr>
              <w:rPr>
                <w:rFonts w:ascii="Times New Roman" w:hAnsi="Times New Roman" w:cs="Times New Roman"/>
                <w:sz w:val="24"/>
                <w:szCs w:val="24"/>
                <w:lang w:val="uk-UA"/>
              </w:rPr>
            </w:pPr>
            <w:r w:rsidRPr="006D2C9A">
              <w:rPr>
                <w:rFonts w:ascii="Times New Roman" w:hAnsi="Times New Roman" w:cs="Times New Roman"/>
                <w:sz w:val="24"/>
                <w:szCs w:val="24"/>
                <w:lang w:val="uk-UA"/>
              </w:rPr>
              <w:t>Очікувані результати виконання Програми</w:t>
            </w:r>
          </w:p>
        </w:tc>
        <w:tc>
          <w:tcPr>
            <w:tcW w:w="5528" w:type="dxa"/>
          </w:tcPr>
          <w:p w14:paraId="3571221B" w14:textId="16691BD1" w:rsidR="00D77F3A" w:rsidRPr="006D2C9A" w:rsidRDefault="00D77F3A" w:rsidP="00934CE3">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w:t>
            </w:r>
            <w:r w:rsidRPr="00DA64E1">
              <w:rPr>
                <w:rFonts w:ascii="Times New Roman" w:hAnsi="Times New Roman" w:cs="Times New Roman"/>
                <w:sz w:val="24"/>
                <w:szCs w:val="24"/>
                <w:lang w:val="uk-UA"/>
              </w:rPr>
              <w:t>озволить спрямувати зусилля правоохоронних органів, Слобожанської</w:t>
            </w:r>
            <w:r w:rsidR="00F31AC5">
              <w:rPr>
                <w:rFonts w:ascii="Times New Roman" w:hAnsi="Times New Roman" w:cs="Times New Roman"/>
                <w:sz w:val="24"/>
                <w:szCs w:val="24"/>
                <w:lang w:val="uk-UA"/>
              </w:rPr>
              <w:t xml:space="preserve"> міської</w:t>
            </w:r>
            <w:r w:rsidRPr="00DA64E1">
              <w:rPr>
                <w:rFonts w:ascii="Times New Roman" w:hAnsi="Times New Roman" w:cs="Times New Roman"/>
                <w:sz w:val="24"/>
                <w:szCs w:val="24"/>
                <w:lang w:val="uk-UA"/>
              </w:rPr>
              <w:t xml:space="preserve"> територіальної громади на найбільш небезпечним посяганням на особу, права та свободи людини, інтереси суспільства, власність та забезпечення публічного порядку та безпеки.</w:t>
            </w:r>
          </w:p>
        </w:tc>
      </w:tr>
    </w:tbl>
    <w:p w14:paraId="4B1DC185" w14:textId="77777777" w:rsidR="00D77F3A" w:rsidRDefault="00D77F3A" w:rsidP="00D77F3A">
      <w:pPr>
        <w:rPr>
          <w:rFonts w:ascii="Times New Roman" w:hAnsi="Times New Roman" w:cs="Times New Roman"/>
          <w:sz w:val="24"/>
          <w:szCs w:val="24"/>
          <w:lang w:val="uk-UA"/>
        </w:rPr>
      </w:pPr>
    </w:p>
    <w:p w14:paraId="6501AF78" w14:textId="77777777" w:rsidR="00D77F3A" w:rsidRDefault="00D77F3A" w:rsidP="00D77F3A">
      <w:pPr>
        <w:rPr>
          <w:rFonts w:ascii="Times New Roman" w:hAnsi="Times New Roman" w:cs="Times New Roman"/>
          <w:sz w:val="24"/>
          <w:szCs w:val="24"/>
          <w:lang w:val="uk-UA"/>
        </w:rPr>
      </w:pPr>
    </w:p>
    <w:p w14:paraId="289F030A" w14:textId="77777777" w:rsidR="00D77F3A" w:rsidRDefault="00D77F3A" w:rsidP="00D77F3A">
      <w:pPr>
        <w:rPr>
          <w:rFonts w:ascii="Times New Roman" w:hAnsi="Times New Roman" w:cs="Times New Roman"/>
          <w:sz w:val="24"/>
          <w:szCs w:val="24"/>
          <w:lang w:val="uk-UA"/>
        </w:rPr>
      </w:pPr>
    </w:p>
    <w:p w14:paraId="135474E8" w14:textId="77777777" w:rsidR="00D77F3A" w:rsidRDefault="00D77F3A" w:rsidP="00D77F3A">
      <w:pPr>
        <w:rPr>
          <w:rFonts w:ascii="Times New Roman" w:hAnsi="Times New Roman" w:cs="Times New Roman"/>
          <w:sz w:val="24"/>
          <w:szCs w:val="24"/>
          <w:lang w:val="uk-UA"/>
        </w:rPr>
      </w:pPr>
    </w:p>
    <w:p w14:paraId="198C7895" w14:textId="77777777" w:rsidR="00D77F3A" w:rsidRDefault="00D77F3A" w:rsidP="00D77F3A">
      <w:pPr>
        <w:rPr>
          <w:rFonts w:ascii="Times New Roman" w:hAnsi="Times New Roman" w:cs="Times New Roman"/>
          <w:sz w:val="24"/>
          <w:szCs w:val="24"/>
          <w:lang w:val="uk-UA"/>
        </w:rPr>
      </w:pPr>
    </w:p>
    <w:p w14:paraId="78A9ADDF" w14:textId="77777777" w:rsidR="00D77F3A" w:rsidRDefault="00D77F3A" w:rsidP="00D77F3A">
      <w:pPr>
        <w:rPr>
          <w:rFonts w:ascii="Times New Roman" w:hAnsi="Times New Roman" w:cs="Times New Roman"/>
          <w:sz w:val="24"/>
          <w:szCs w:val="24"/>
          <w:lang w:val="uk-UA"/>
        </w:rPr>
      </w:pPr>
    </w:p>
    <w:p w14:paraId="70D4A59C" w14:textId="77777777" w:rsidR="00D77F3A" w:rsidRDefault="00D77F3A" w:rsidP="00D77F3A">
      <w:pPr>
        <w:rPr>
          <w:rFonts w:ascii="Times New Roman" w:hAnsi="Times New Roman" w:cs="Times New Roman"/>
          <w:sz w:val="24"/>
          <w:szCs w:val="24"/>
          <w:lang w:val="uk-UA"/>
        </w:rPr>
      </w:pPr>
    </w:p>
    <w:p w14:paraId="097ADD72" w14:textId="77777777" w:rsidR="00D77F3A" w:rsidRDefault="00D77F3A" w:rsidP="00D77F3A">
      <w:pPr>
        <w:rPr>
          <w:rFonts w:ascii="Times New Roman" w:hAnsi="Times New Roman" w:cs="Times New Roman"/>
          <w:sz w:val="24"/>
          <w:szCs w:val="24"/>
          <w:lang w:val="uk-UA"/>
        </w:rPr>
      </w:pPr>
    </w:p>
    <w:p w14:paraId="688DDDCD" w14:textId="77777777" w:rsidR="00D77F3A" w:rsidRDefault="00D77F3A" w:rsidP="00D77F3A">
      <w:pPr>
        <w:rPr>
          <w:rFonts w:ascii="Times New Roman" w:hAnsi="Times New Roman" w:cs="Times New Roman"/>
          <w:sz w:val="24"/>
          <w:szCs w:val="24"/>
          <w:lang w:val="uk-UA"/>
        </w:rPr>
      </w:pPr>
    </w:p>
    <w:p w14:paraId="2D0C8538" w14:textId="77777777" w:rsidR="00D77F3A" w:rsidRDefault="00D77F3A" w:rsidP="00D77F3A">
      <w:pPr>
        <w:rPr>
          <w:rFonts w:ascii="Times New Roman" w:hAnsi="Times New Roman" w:cs="Times New Roman"/>
          <w:sz w:val="24"/>
          <w:szCs w:val="24"/>
          <w:lang w:val="uk-UA"/>
        </w:rPr>
      </w:pPr>
    </w:p>
    <w:p w14:paraId="7146ECC5" w14:textId="77777777" w:rsidR="00D77F3A" w:rsidRDefault="00D77F3A" w:rsidP="00D77F3A">
      <w:pPr>
        <w:rPr>
          <w:rFonts w:ascii="Times New Roman" w:hAnsi="Times New Roman" w:cs="Times New Roman"/>
          <w:sz w:val="24"/>
          <w:szCs w:val="24"/>
          <w:lang w:val="uk-UA"/>
        </w:rPr>
      </w:pPr>
    </w:p>
    <w:p w14:paraId="277FF42F" w14:textId="77777777" w:rsidR="00D77F3A" w:rsidRDefault="00D77F3A" w:rsidP="00D77F3A">
      <w:pPr>
        <w:rPr>
          <w:rFonts w:ascii="Times New Roman" w:hAnsi="Times New Roman" w:cs="Times New Roman"/>
          <w:sz w:val="24"/>
          <w:szCs w:val="24"/>
          <w:lang w:val="uk-UA"/>
        </w:rPr>
      </w:pPr>
    </w:p>
    <w:p w14:paraId="691C0A5D" w14:textId="77777777" w:rsidR="00D77F3A" w:rsidRDefault="00D77F3A" w:rsidP="00D77F3A">
      <w:pPr>
        <w:rPr>
          <w:rFonts w:ascii="Times New Roman" w:hAnsi="Times New Roman" w:cs="Times New Roman"/>
          <w:sz w:val="24"/>
          <w:szCs w:val="24"/>
          <w:lang w:val="uk-UA"/>
        </w:rPr>
      </w:pPr>
    </w:p>
    <w:p w14:paraId="1FE1D65E" w14:textId="77777777" w:rsidR="00D77F3A" w:rsidRDefault="00D77F3A" w:rsidP="00D77F3A">
      <w:pPr>
        <w:rPr>
          <w:rFonts w:ascii="Times New Roman" w:hAnsi="Times New Roman" w:cs="Times New Roman"/>
          <w:sz w:val="24"/>
          <w:szCs w:val="24"/>
          <w:lang w:val="uk-UA"/>
        </w:rPr>
      </w:pPr>
    </w:p>
    <w:p w14:paraId="5B1BD5C3" w14:textId="77777777" w:rsidR="00D77F3A" w:rsidRDefault="00D77F3A" w:rsidP="00D77F3A">
      <w:pPr>
        <w:rPr>
          <w:rFonts w:ascii="Times New Roman" w:hAnsi="Times New Roman" w:cs="Times New Roman"/>
          <w:sz w:val="24"/>
          <w:szCs w:val="24"/>
          <w:lang w:val="uk-UA"/>
        </w:rPr>
      </w:pPr>
    </w:p>
    <w:p w14:paraId="38F46359" w14:textId="77777777" w:rsidR="00D77F3A" w:rsidRDefault="00D77F3A" w:rsidP="00D77F3A">
      <w:pPr>
        <w:rPr>
          <w:rFonts w:ascii="Times New Roman" w:hAnsi="Times New Roman" w:cs="Times New Roman"/>
          <w:sz w:val="24"/>
          <w:szCs w:val="24"/>
          <w:lang w:val="uk-UA"/>
        </w:rPr>
      </w:pPr>
    </w:p>
    <w:p w14:paraId="581A1B61" w14:textId="77777777" w:rsidR="00D77F3A" w:rsidRDefault="00D77F3A" w:rsidP="00D77F3A">
      <w:pPr>
        <w:rPr>
          <w:rFonts w:ascii="Times New Roman" w:hAnsi="Times New Roman" w:cs="Times New Roman"/>
          <w:sz w:val="24"/>
          <w:szCs w:val="24"/>
          <w:lang w:val="uk-UA"/>
        </w:rPr>
      </w:pPr>
    </w:p>
    <w:p w14:paraId="1F7014EB" w14:textId="77777777" w:rsidR="00D77F3A" w:rsidRDefault="00D77F3A" w:rsidP="00D77F3A">
      <w:pPr>
        <w:rPr>
          <w:rFonts w:ascii="Times New Roman" w:hAnsi="Times New Roman" w:cs="Times New Roman"/>
          <w:sz w:val="24"/>
          <w:szCs w:val="24"/>
          <w:lang w:val="uk-UA"/>
        </w:rPr>
      </w:pPr>
    </w:p>
    <w:p w14:paraId="746AF19A" w14:textId="77777777" w:rsidR="00D77F3A" w:rsidRDefault="00D77F3A" w:rsidP="00D77F3A">
      <w:pPr>
        <w:rPr>
          <w:rFonts w:ascii="Times New Roman" w:hAnsi="Times New Roman" w:cs="Times New Roman"/>
          <w:sz w:val="24"/>
          <w:szCs w:val="24"/>
          <w:lang w:val="uk-UA"/>
        </w:rPr>
      </w:pPr>
    </w:p>
    <w:p w14:paraId="7AFED816" w14:textId="77777777" w:rsidR="00D77F3A" w:rsidRDefault="00D77F3A" w:rsidP="00D77F3A">
      <w:pPr>
        <w:rPr>
          <w:rFonts w:ascii="Times New Roman" w:hAnsi="Times New Roman" w:cs="Times New Roman"/>
          <w:sz w:val="24"/>
          <w:szCs w:val="24"/>
          <w:lang w:val="uk-UA"/>
        </w:rPr>
      </w:pPr>
    </w:p>
    <w:p w14:paraId="393C7655" w14:textId="77777777" w:rsidR="00D77F3A" w:rsidRDefault="00D77F3A" w:rsidP="00D77F3A">
      <w:pPr>
        <w:rPr>
          <w:rFonts w:ascii="Times New Roman" w:hAnsi="Times New Roman" w:cs="Times New Roman"/>
          <w:sz w:val="24"/>
          <w:szCs w:val="24"/>
          <w:lang w:val="uk-UA"/>
        </w:rPr>
      </w:pPr>
    </w:p>
    <w:p w14:paraId="59915394" w14:textId="77777777" w:rsidR="00D77F3A" w:rsidRDefault="00D77F3A" w:rsidP="00D77F3A">
      <w:pPr>
        <w:rPr>
          <w:rFonts w:ascii="Times New Roman" w:hAnsi="Times New Roman" w:cs="Times New Roman"/>
          <w:sz w:val="24"/>
          <w:szCs w:val="24"/>
          <w:lang w:val="uk-UA"/>
        </w:rPr>
      </w:pPr>
    </w:p>
    <w:p w14:paraId="67B85DF4" w14:textId="0684D067" w:rsidR="008E09A2" w:rsidRPr="00DA64E1" w:rsidRDefault="008E09A2" w:rsidP="008E09A2">
      <w:pPr>
        <w:spacing w:after="0" w:line="240" w:lineRule="auto"/>
        <w:ind w:firstLine="709"/>
        <w:jc w:val="center"/>
        <w:outlineLvl w:val="0"/>
        <w:rPr>
          <w:rFonts w:ascii="Times New Roman" w:eastAsia="Times New Roman" w:hAnsi="Times New Roman" w:cs="Times New Roman"/>
          <w:b/>
          <w:bCs/>
          <w:sz w:val="24"/>
          <w:szCs w:val="24"/>
          <w:lang w:val="uk-UA"/>
        </w:rPr>
      </w:pPr>
      <w:r w:rsidRPr="00DA64E1">
        <w:rPr>
          <w:rFonts w:ascii="Times New Roman" w:eastAsia="Times New Roman" w:hAnsi="Times New Roman" w:cs="Times New Roman"/>
          <w:b/>
          <w:bCs/>
          <w:sz w:val="24"/>
          <w:szCs w:val="24"/>
          <w:lang w:val="uk-UA"/>
        </w:rPr>
        <w:lastRenderedPageBreak/>
        <w:t xml:space="preserve">Комплексна Програма профілактики правопорушень, злочинності та сприяння діяльності правоохоронних органів  на території Слобожанської </w:t>
      </w:r>
      <w:r w:rsidR="00F31AC5">
        <w:rPr>
          <w:rFonts w:ascii="Times New Roman" w:eastAsia="Times New Roman" w:hAnsi="Times New Roman" w:cs="Times New Roman"/>
          <w:b/>
          <w:bCs/>
          <w:sz w:val="24"/>
          <w:szCs w:val="24"/>
          <w:lang w:val="uk-UA"/>
        </w:rPr>
        <w:t xml:space="preserve">міської </w:t>
      </w:r>
      <w:r w:rsidRPr="00DA64E1">
        <w:rPr>
          <w:rFonts w:ascii="Times New Roman" w:eastAsia="Times New Roman" w:hAnsi="Times New Roman" w:cs="Times New Roman"/>
          <w:b/>
          <w:bCs/>
          <w:sz w:val="24"/>
          <w:szCs w:val="24"/>
          <w:lang w:val="uk-UA"/>
        </w:rPr>
        <w:t xml:space="preserve">територіальної громади </w:t>
      </w:r>
      <w:r w:rsidR="00D77F3A">
        <w:rPr>
          <w:rFonts w:ascii="Times New Roman" w:eastAsia="Times New Roman" w:hAnsi="Times New Roman" w:cs="Times New Roman"/>
          <w:b/>
          <w:bCs/>
          <w:sz w:val="24"/>
          <w:szCs w:val="24"/>
          <w:lang w:val="uk-UA"/>
        </w:rPr>
        <w:t xml:space="preserve">Чугуївського району Харківської області </w:t>
      </w:r>
      <w:r w:rsidRPr="00DA64E1">
        <w:rPr>
          <w:rFonts w:ascii="Times New Roman" w:eastAsia="Times New Roman" w:hAnsi="Times New Roman" w:cs="Times New Roman"/>
          <w:b/>
          <w:bCs/>
          <w:sz w:val="24"/>
          <w:szCs w:val="24"/>
          <w:lang w:val="uk-UA"/>
        </w:rPr>
        <w:t xml:space="preserve">на </w:t>
      </w:r>
      <w:r>
        <w:rPr>
          <w:rFonts w:ascii="Times New Roman" w:eastAsia="Times New Roman" w:hAnsi="Times New Roman" w:cs="Times New Roman"/>
          <w:b/>
          <w:bCs/>
          <w:sz w:val="24"/>
          <w:szCs w:val="24"/>
          <w:lang w:val="uk-UA"/>
        </w:rPr>
        <w:t>2026-2030</w:t>
      </w:r>
      <w:r w:rsidRPr="00DA64E1">
        <w:rPr>
          <w:rFonts w:ascii="Times New Roman" w:eastAsia="Times New Roman" w:hAnsi="Times New Roman" w:cs="Times New Roman"/>
          <w:b/>
          <w:bCs/>
          <w:sz w:val="24"/>
          <w:szCs w:val="24"/>
          <w:lang w:val="uk-UA"/>
        </w:rPr>
        <w:t xml:space="preserve"> роки</w:t>
      </w:r>
    </w:p>
    <w:bookmarkEnd w:id="0"/>
    <w:p w14:paraId="05C043BD" w14:textId="6DD64010" w:rsidR="00581123" w:rsidRPr="00DA64E1" w:rsidRDefault="00581123" w:rsidP="009A5225">
      <w:pPr>
        <w:spacing w:after="0" w:line="240" w:lineRule="auto"/>
        <w:ind w:firstLine="709"/>
        <w:jc w:val="center"/>
        <w:outlineLvl w:val="0"/>
        <w:rPr>
          <w:rFonts w:ascii="Times New Roman" w:eastAsia="Times New Roman" w:hAnsi="Times New Roman" w:cs="Times New Roman"/>
          <w:b/>
          <w:bCs/>
          <w:sz w:val="24"/>
          <w:szCs w:val="24"/>
          <w:lang w:val="uk-UA"/>
        </w:rPr>
      </w:pPr>
      <w:r w:rsidRPr="00DA64E1">
        <w:rPr>
          <w:rFonts w:ascii="Times New Roman" w:eastAsia="Times New Roman" w:hAnsi="Times New Roman" w:cs="Times New Roman"/>
          <w:b/>
          <w:bCs/>
          <w:sz w:val="24"/>
          <w:szCs w:val="24"/>
          <w:lang w:val="uk-UA"/>
        </w:rPr>
        <w:t xml:space="preserve"> </w:t>
      </w:r>
    </w:p>
    <w:p w14:paraId="488608C4" w14:textId="60DA94E0" w:rsidR="009A5225" w:rsidRPr="00DA64E1" w:rsidRDefault="009A5225" w:rsidP="009A5225">
      <w:pPr>
        <w:spacing w:after="0" w:line="240" w:lineRule="auto"/>
        <w:ind w:firstLine="709"/>
        <w:jc w:val="center"/>
        <w:outlineLvl w:val="0"/>
        <w:rPr>
          <w:rFonts w:ascii="Times New Roman" w:eastAsia="Times New Roman" w:hAnsi="Times New Roman" w:cs="Times New Roman"/>
          <w:b/>
          <w:bCs/>
          <w:sz w:val="24"/>
          <w:szCs w:val="24"/>
          <w:lang w:val="uk-UA"/>
        </w:rPr>
      </w:pPr>
      <w:r w:rsidRPr="00DA64E1">
        <w:rPr>
          <w:rFonts w:ascii="Times New Roman" w:eastAsia="Times New Roman" w:hAnsi="Times New Roman" w:cs="Times New Roman"/>
          <w:b/>
          <w:bCs/>
          <w:sz w:val="24"/>
          <w:szCs w:val="24"/>
          <w:lang w:val="uk-UA"/>
        </w:rPr>
        <w:t>І. Загальні положення</w:t>
      </w:r>
    </w:p>
    <w:p w14:paraId="3C8E3549" w14:textId="77777777" w:rsidR="00581123" w:rsidRPr="00DA64E1" w:rsidRDefault="00581123" w:rsidP="009A5225">
      <w:pPr>
        <w:spacing w:after="0" w:line="240" w:lineRule="auto"/>
        <w:ind w:firstLine="709"/>
        <w:jc w:val="center"/>
        <w:outlineLvl w:val="0"/>
        <w:rPr>
          <w:rFonts w:ascii="Times New Roman" w:eastAsia="Times New Roman" w:hAnsi="Times New Roman" w:cs="Times New Roman"/>
          <w:b/>
          <w:bCs/>
          <w:sz w:val="24"/>
          <w:szCs w:val="24"/>
          <w:lang w:val="uk-UA"/>
        </w:rPr>
      </w:pPr>
    </w:p>
    <w:p w14:paraId="590B2F81" w14:textId="43AB0308" w:rsidR="009A5225" w:rsidRPr="00DA64E1" w:rsidRDefault="009A5225" w:rsidP="0036336D">
      <w:pPr>
        <w:spacing w:after="0" w:line="240" w:lineRule="auto"/>
        <w:ind w:right="-1" w:firstLine="709"/>
        <w:jc w:val="both"/>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t xml:space="preserve">В умовах </w:t>
      </w:r>
      <w:r w:rsidR="00581123" w:rsidRPr="00DA64E1">
        <w:rPr>
          <w:rFonts w:ascii="Times New Roman" w:eastAsia="Times New Roman" w:hAnsi="Times New Roman" w:cs="Times New Roman"/>
          <w:sz w:val="24"/>
          <w:szCs w:val="24"/>
          <w:lang w:val="uk-UA"/>
        </w:rPr>
        <w:t xml:space="preserve">розвитку та становлення </w:t>
      </w:r>
      <w:r w:rsidRPr="00DA64E1">
        <w:rPr>
          <w:rFonts w:ascii="Times New Roman" w:eastAsia="Times New Roman" w:hAnsi="Times New Roman" w:cs="Times New Roman"/>
          <w:sz w:val="24"/>
          <w:szCs w:val="24"/>
          <w:lang w:val="uk-UA"/>
        </w:rPr>
        <w:t>правової держави проблеми захисту її громадян від злочинних посягань, а також протидії спробам криміналізації суспільства, нейтралізації негативних соціальних тенденцій набувають першочергового значення. У цьому контексті особливо гострими є питання профілактики правопорушень.</w:t>
      </w:r>
    </w:p>
    <w:p w14:paraId="1D2A3BB6" w14:textId="7B581C6F" w:rsidR="009A5225" w:rsidRPr="00DA64E1" w:rsidRDefault="009A5225" w:rsidP="0036336D">
      <w:pPr>
        <w:spacing w:after="0" w:line="240" w:lineRule="auto"/>
        <w:ind w:right="-1" w:firstLine="709"/>
        <w:jc w:val="both"/>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t xml:space="preserve">Забезпечення ефективної реалізації державної політики щодо забезпечення охорони прав і свобод людини, протидії злочинності, підтримання публічної безпеки та порядку, а також  профілактики правопорушень, </w:t>
      </w:r>
      <w:r w:rsidR="00300346" w:rsidRPr="00DA64E1">
        <w:rPr>
          <w:rFonts w:ascii="Times New Roman" w:eastAsia="Times New Roman" w:hAnsi="Times New Roman" w:cs="Times New Roman"/>
          <w:sz w:val="24"/>
          <w:szCs w:val="24"/>
          <w:lang w:val="uk-UA"/>
        </w:rPr>
        <w:t>захисту Національної державності, боротьби з тероризмом</w:t>
      </w:r>
      <w:r w:rsidRPr="00DA64E1">
        <w:rPr>
          <w:rFonts w:ascii="Times New Roman" w:eastAsia="Times New Roman" w:hAnsi="Times New Roman" w:cs="Times New Roman"/>
          <w:sz w:val="24"/>
          <w:szCs w:val="24"/>
          <w:lang w:val="uk-UA"/>
        </w:rPr>
        <w:t xml:space="preserve"> здійснюється шляхом розроблення  та здійснення  комплексу  заходів,  спрямованих на усунення причин та умов вчинення кримінальних та адміністративних правопорушень,  а  також  налагодженням  дієвої співпраці </w:t>
      </w:r>
      <w:r w:rsidR="0002054D" w:rsidRPr="00DA64E1">
        <w:rPr>
          <w:rFonts w:ascii="Times New Roman" w:eastAsia="Times New Roman" w:hAnsi="Times New Roman" w:cs="Times New Roman"/>
          <w:sz w:val="24"/>
          <w:szCs w:val="24"/>
          <w:lang w:val="uk-UA"/>
        </w:rPr>
        <w:t>правоохоронних</w:t>
      </w:r>
      <w:r w:rsidRPr="00DA64E1">
        <w:rPr>
          <w:rFonts w:ascii="Times New Roman" w:eastAsia="Times New Roman" w:hAnsi="Times New Roman" w:cs="Times New Roman"/>
          <w:sz w:val="24"/>
          <w:szCs w:val="24"/>
          <w:lang w:val="uk-UA"/>
        </w:rPr>
        <w:t xml:space="preserve"> органів </w:t>
      </w:r>
      <w:r w:rsidR="0002054D" w:rsidRPr="00DA64E1">
        <w:rPr>
          <w:rFonts w:ascii="Times New Roman" w:eastAsia="Times New Roman" w:hAnsi="Times New Roman" w:cs="Times New Roman"/>
          <w:sz w:val="24"/>
          <w:szCs w:val="24"/>
          <w:lang w:val="uk-UA"/>
        </w:rPr>
        <w:t xml:space="preserve"> </w:t>
      </w:r>
      <w:r w:rsidR="00C42C79" w:rsidRPr="00DA64E1">
        <w:rPr>
          <w:rFonts w:ascii="Times New Roman" w:eastAsia="Times New Roman" w:hAnsi="Times New Roman" w:cs="Times New Roman"/>
          <w:sz w:val="24"/>
          <w:szCs w:val="24"/>
          <w:lang w:val="uk-UA"/>
        </w:rPr>
        <w:t>(</w:t>
      </w:r>
      <w:r w:rsidRPr="00DA64E1">
        <w:rPr>
          <w:rFonts w:ascii="Times New Roman" w:eastAsia="Times New Roman" w:hAnsi="Times New Roman" w:cs="Times New Roman"/>
          <w:sz w:val="24"/>
          <w:szCs w:val="24"/>
          <w:lang w:val="uk-UA"/>
        </w:rPr>
        <w:t>Національної поліції</w:t>
      </w:r>
      <w:r w:rsidR="0002054D" w:rsidRPr="00DA64E1">
        <w:rPr>
          <w:rFonts w:ascii="Times New Roman" w:eastAsia="Times New Roman" w:hAnsi="Times New Roman" w:cs="Times New Roman"/>
          <w:sz w:val="24"/>
          <w:szCs w:val="24"/>
          <w:lang w:val="uk-UA"/>
        </w:rPr>
        <w:t>, Служби безпеки України</w:t>
      </w:r>
      <w:r w:rsidR="00C42C79" w:rsidRPr="00DA64E1">
        <w:rPr>
          <w:rFonts w:ascii="Times New Roman" w:eastAsia="Times New Roman" w:hAnsi="Times New Roman" w:cs="Times New Roman"/>
          <w:sz w:val="24"/>
          <w:szCs w:val="24"/>
          <w:lang w:val="uk-UA"/>
        </w:rPr>
        <w:t>,</w:t>
      </w:r>
      <w:r w:rsidR="006F3E66" w:rsidRPr="00DA64E1">
        <w:rPr>
          <w:rFonts w:ascii="Times New Roman" w:eastAsia="Times New Roman" w:hAnsi="Times New Roman" w:cs="Times New Roman"/>
          <w:sz w:val="24"/>
          <w:szCs w:val="24"/>
          <w:lang w:val="uk-UA"/>
        </w:rPr>
        <w:t xml:space="preserve"> тощо</w:t>
      </w:r>
      <w:r w:rsidR="0002054D" w:rsidRPr="00DA64E1">
        <w:rPr>
          <w:rFonts w:ascii="Times New Roman" w:eastAsia="Times New Roman" w:hAnsi="Times New Roman" w:cs="Times New Roman"/>
          <w:sz w:val="24"/>
          <w:szCs w:val="24"/>
          <w:lang w:val="uk-UA"/>
        </w:rPr>
        <w:t xml:space="preserve">) </w:t>
      </w:r>
      <w:r w:rsidRPr="00DA64E1">
        <w:rPr>
          <w:rFonts w:ascii="Times New Roman" w:eastAsia="Times New Roman" w:hAnsi="Times New Roman" w:cs="Times New Roman"/>
          <w:sz w:val="24"/>
          <w:szCs w:val="24"/>
          <w:lang w:val="uk-UA"/>
        </w:rPr>
        <w:t xml:space="preserve"> та центральних і місцевих органів виконавчої влади у зазначеній сфері</w:t>
      </w:r>
      <w:r w:rsidRPr="00DA64E1">
        <w:rPr>
          <w:rFonts w:ascii="Times New Roman" w:hAnsi="Times New Roman" w:cs="Times New Roman"/>
          <w:sz w:val="24"/>
          <w:szCs w:val="24"/>
          <w:lang w:val="uk-UA"/>
        </w:rPr>
        <w:t>.</w:t>
      </w:r>
    </w:p>
    <w:p w14:paraId="01CEEFF4" w14:textId="77777777" w:rsidR="009A5225" w:rsidRPr="00E14546" w:rsidRDefault="009A5225" w:rsidP="0036336D">
      <w:pPr>
        <w:spacing w:after="0" w:line="240" w:lineRule="auto"/>
        <w:ind w:right="-1" w:firstLine="709"/>
        <w:jc w:val="both"/>
        <w:rPr>
          <w:rFonts w:ascii="Times New Roman" w:eastAsia="Times New Roman" w:hAnsi="Times New Roman" w:cs="Times New Roman"/>
          <w:sz w:val="24"/>
          <w:szCs w:val="24"/>
          <w:lang w:val="uk-UA"/>
        </w:rPr>
      </w:pPr>
      <w:r w:rsidRPr="00E14546">
        <w:rPr>
          <w:rFonts w:ascii="Times New Roman" w:eastAsia="Times New Roman" w:hAnsi="Times New Roman" w:cs="Times New Roman"/>
          <w:sz w:val="24"/>
          <w:szCs w:val="24"/>
          <w:lang w:val="uk-UA"/>
        </w:rPr>
        <w:t>Комплексне розв'язання проблеми можливе шляхом розроблення, затверд</w:t>
      </w:r>
      <w:r w:rsidRPr="00E14546">
        <w:rPr>
          <w:rFonts w:ascii="Times New Roman" w:hAnsi="Times New Roman" w:cs="Times New Roman"/>
          <w:sz w:val="24"/>
          <w:szCs w:val="24"/>
          <w:lang w:val="uk-UA"/>
        </w:rPr>
        <w:t>ження та виконання П</w:t>
      </w:r>
      <w:r w:rsidRPr="00E14546">
        <w:rPr>
          <w:rFonts w:ascii="Times New Roman" w:eastAsia="Times New Roman" w:hAnsi="Times New Roman" w:cs="Times New Roman"/>
          <w:sz w:val="24"/>
          <w:szCs w:val="24"/>
          <w:lang w:val="uk-UA"/>
        </w:rPr>
        <w:t>рограми профілактики правопорушень.</w:t>
      </w:r>
    </w:p>
    <w:p w14:paraId="7AD813F7" w14:textId="200A6839" w:rsidR="009A5225" w:rsidRPr="00E14546" w:rsidRDefault="009A5225" w:rsidP="00A00DEE">
      <w:pPr>
        <w:spacing w:after="0" w:line="240" w:lineRule="auto"/>
        <w:ind w:firstLine="709"/>
        <w:jc w:val="both"/>
        <w:outlineLvl w:val="0"/>
        <w:rPr>
          <w:rFonts w:ascii="Times New Roman" w:hAnsi="Times New Roman" w:cs="Times New Roman"/>
          <w:sz w:val="24"/>
          <w:szCs w:val="24"/>
          <w:lang w:val="uk-UA"/>
        </w:rPr>
      </w:pPr>
      <w:r w:rsidRPr="00E14546">
        <w:rPr>
          <w:rFonts w:ascii="Times New Roman" w:eastAsia="Times New Roman" w:hAnsi="Times New Roman" w:cs="Times New Roman"/>
          <w:sz w:val="24"/>
          <w:szCs w:val="24"/>
          <w:lang w:val="uk-UA"/>
        </w:rPr>
        <w:t>Комплексна Програма</w:t>
      </w:r>
      <w:r w:rsidR="00A00DEE" w:rsidRPr="00E14546">
        <w:rPr>
          <w:rFonts w:ascii="Times New Roman" w:eastAsia="Times New Roman" w:hAnsi="Times New Roman" w:cs="Times New Roman"/>
          <w:b/>
          <w:bCs/>
          <w:sz w:val="24"/>
          <w:szCs w:val="24"/>
          <w:lang w:val="uk-UA"/>
        </w:rPr>
        <w:t xml:space="preserve"> </w:t>
      </w:r>
      <w:r w:rsidR="00A00DEE" w:rsidRPr="00E14546">
        <w:rPr>
          <w:rFonts w:ascii="Times New Roman" w:eastAsia="Times New Roman" w:hAnsi="Times New Roman" w:cs="Times New Roman"/>
          <w:sz w:val="24"/>
          <w:szCs w:val="24"/>
          <w:lang w:val="uk-UA"/>
        </w:rPr>
        <w:t xml:space="preserve">профілактики правопорушень, злочинності та сприяння діяльності правоохоронних органів  на території Слобожанської </w:t>
      </w:r>
      <w:r w:rsidR="0041368B">
        <w:rPr>
          <w:rFonts w:ascii="Times New Roman" w:eastAsia="Times New Roman" w:hAnsi="Times New Roman" w:cs="Times New Roman"/>
          <w:sz w:val="24"/>
          <w:szCs w:val="24"/>
          <w:lang w:val="uk-UA"/>
        </w:rPr>
        <w:t xml:space="preserve">міської </w:t>
      </w:r>
      <w:r w:rsidR="0002054D" w:rsidRPr="00E14546">
        <w:rPr>
          <w:rFonts w:ascii="Times New Roman" w:eastAsia="Times New Roman" w:hAnsi="Times New Roman" w:cs="Times New Roman"/>
          <w:sz w:val="24"/>
          <w:szCs w:val="24"/>
          <w:lang w:val="uk-UA"/>
        </w:rPr>
        <w:t>територіальної громади</w:t>
      </w:r>
      <w:r w:rsidR="00A00DEE" w:rsidRPr="00E14546">
        <w:rPr>
          <w:rFonts w:ascii="Times New Roman" w:eastAsia="Times New Roman" w:hAnsi="Times New Roman" w:cs="Times New Roman"/>
          <w:sz w:val="24"/>
          <w:szCs w:val="24"/>
          <w:lang w:val="uk-UA"/>
        </w:rPr>
        <w:t xml:space="preserve"> на </w:t>
      </w:r>
      <w:r w:rsidR="006B287C" w:rsidRPr="00E14546">
        <w:rPr>
          <w:rFonts w:ascii="Times New Roman" w:eastAsia="Times New Roman" w:hAnsi="Times New Roman" w:cs="Times New Roman"/>
          <w:sz w:val="24"/>
          <w:szCs w:val="24"/>
          <w:lang w:val="uk-UA"/>
        </w:rPr>
        <w:t>2026-2030</w:t>
      </w:r>
      <w:r w:rsidR="00A00DEE" w:rsidRPr="00E14546">
        <w:rPr>
          <w:rFonts w:ascii="Times New Roman" w:eastAsia="Times New Roman" w:hAnsi="Times New Roman" w:cs="Times New Roman"/>
          <w:sz w:val="24"/>
          <w:szCs w:val="24"/>
          <w:lang w:val="uk-UA"/>
        </w:rPr>
        <w:t xml:space="preserve"> роки</w:t>
      </w:r>
      <w:r w:rsidRPr="00E14546">
        <w:rPr>
          <w:rFonts w:ascii="Times New Roman" w:eastAsia="Times New Roman" w:hAnsi="Times New Roman" w:cs="Times New Roman"/>
          <w:sz w:val="24"/>
          <w:szCs w:val="24"/>
          <w:lang w:val="uk-UA"/>
        </w:rPr>
        <w:t xml:space="preserve"> (далі — Програма) розроблена відповідно до Законів України </w:t>
      </w:r>
      <w:r w:rsidR="006F3E66" w:rsidRPr="00E14546">
        <w:rPr>
          <w:rFonts w:ascii="Times New Roman" w:eastAsia="Times New Roman" w:hAnsi="Times New Roman" w:cs="Times New Roman"/>
          <w:sz w:val="24"/>
          <w:szCs w:val="24"/>
          <w:lang w:val="uk-UA"/>
        </w:rPr>
        <w:t>«</w:t>
      </w:r>
      <w:r w:rsidRPr="00E14546">
        <w:rPr>
          <w:rFonts w:ascii="Times New Roman" w:eastAsia="Times New Roman" w:hAnsi="Times New Roman" w:cs="Times New Roman"/>
          <w:sz w:val="24"/>
          <w:szCs w:val="24"/>
          <w:lang w:val="uk-UA"/>
        </w:rPr>
        <w:t>Про мі</w:t>
      </w:r>
      <w:r w:rsidRPr="00E14546">
        <w:rPr>
          <w:rFonts w:ascii="Times New Roman" w:hAnsi="Times New Roman" w:cs="Times New Roman"/>
          <w:sz w:val="24"/>
          <w:szCs w:val="24"/>
          <w:lang w:val="uk-UA"/>
        </w:rPr>
        <w:t>сцеве самоврядування в Україні</w:t>
      </w:r>
      <w:r w:rsidR="006F3E66" w:rsidRPr="00E14546">
        <w:rPr>
          <w:rFonts w:ascii="Times New Roman" w:hAnsi="Times New Roman" w:cs="Times New Roman"/>
          <w:sz w:val="24"/>
          <w:szCs w:val="24"/>
          <w:lang w:val="uk-UA"/>
        </w:rPr>
        <w:t>»</w:t>
      </w:r>
      <w:r w:rsidR="0002054D" w:rsidRPr="00E14546">
        <w:rPr>
          <w:rFonts w:ascii="Times New Roman" w:hAnsi="Times New Roman" w:cs="Times New Roman"/>
          <w:sz w:val="24"/>
          <w:szCs w:val="24"/>
          <w:lang w:val="uk-UA"/>
        </w:rPr>
        <w:t>, «Про Національну поліцію»</w:t>
      </w:r>
      <w:r w:rsidR="006F3E66" w:rsidRPr="00E14546">
        <w:rPr>
          <w:rFonts w:ascii="Times New Roman" w:hAnsi="Times New Roman" w:cs="Times New Roman"/>
          <w:sz w:val="24"/>
          <w:szCs w:val="24"/>
          <w:lang w:val="uk-UA"/>
        </w:rPr>
        <w:t>, «Про Службу безпеки України»</w:t>
      </w:r>
      <w:r w:rsidR="006B287C" w:rsidRPr="00E14546">
        <w:rPr>
          <w:rFonts w:ascii="Times New Roman" w:hAnsi="Times New Roman" w:cs="Times New Roman"/>
          <w:sz w:val="24"/>
          <w:szCs w:val="24"/>
          <w:lang w:val="uk-UA"/>
        </w:rPr>
        <w:t xml:space="preserve">, «Про </w:t>
      </w:r>
      <w:proofErr w:type="spellStart"/>
      <w:r w:rsidR="006B287C" w:rsidRPr="00E14546">
        <w:rPr>
          <w:rFonts w:ascii="Times New Roman" w:hAnsi="Times New Roman" w:cs="Times New Roman"/>
          <w:sz w:val="24"/>
          <w:szCs w:val="24"/>
          <w:lang w:val="uk-UA"/>
        </w:rPr>
        <w:t>пробацію</w:t>
      </w:r>
      <w:proofErr w:type="spellEnd"/>
      <w:r w:rsidR="006B287C" w:rsidRPr="00E14546">
        <w:rPr>
          <w:rFonts w:ascii="Times New Roman" w:hAnsi="Times New Roman" w:cs="Times New Roman"/>
          <w:sz w:val="24"/>
          <w:szCs w:val="24"/>
          <w:lang w:val="uk-UA"/>
        </w:rPr>
        <w:t>»</w:t>
      </w:r>
      <w:r w:rsidR="00C26CD2">
        <w:rPr>
          <w:rFonts w:ascii="Times New Roman" w:hAnsi="Times New Roman" w:cs="Times New Roman"/>
          <w:sz w:val="24"/>
          <w:szCs w:val="24"/>
          <w:lang w:val="uk-UA"/>
        </w:rPr>
        <w:t>.</w:t>
      </w:r>
    </w:p>
    <w:p w14:paraId="4E82F101" w14:textId="77777777" w:rsidR="009A5225" w:rsidRPr="00DA64E1" w:rsidRDefault="009A5225" w:rsidP="009A5225">
      <w:pPr>
        <w:spacing w:after="0" w:line="240" w:lineRule="auto"/>
        <w:ind w:left="426" w:right="-382" w:firstLine="426"/>
        <w:jc w:val="center"/>
        <w:outlineLvl w:val="0"/>
        <w:rPr>
          <w:rFonts w:ascii="Times New Roman" w:hAnsi="Times New Roman" w:cs="Times New Roman"/>
          <w:b/>
          <w:bCs/>
          <w:sz w:val="24"/>
          <w:szCs w:val="24"/>
          <w:lang w:val="uk-UA"/>
        </w:rPr>
      </w:pPr>
    </w:p>
    <w:p w14:paraId="1064911A" w14:textId="7EBD6259" w:rsidR="009A5225" w:rsidRPr="00E14546" w:rsidRDefault="009A5225" w:rsidP="009A5225">
      <w:pPr>
        <w:spacing w:after="0" w:line="240" w:lineRule="auto"/>
        <w:ind w:left="426" w:right="-382" w:firstLine="426"/>
        <w:jc w:val="center"/>
        <w:outlineLvl w:val="0"/>
        <w:rPr>
          <w:rFonts w:ascii="Times New Roman" w:eastAsia="Times New Roman" w:hAnsi="Times New Roman" w:cs="Times New Roman"/>
          <w:b/>
          <w:bCs/>
          <w:sz w:val="24"/>
          <w:szCs w:val="24"/>
          <w:lang w:val="uk-UA"/>
        </w:rPr>
      </w:pPr>
      <w:r w:rsidRPr="00DA64E1">
        <w:rPr>
          <w:rFonts w:ascii="Times New Roman" w:hAnsi="Times New Roman" w:cs="Times New Roman"/>
          <w:b/>
          <w:bCs/>
          <w:sz w:val="24"/>
          <w:szCs w:val="24"/>
          <w:lang w:val="uk-UA"/>
        </w:rPr>
        <w:t>ІІ</w:t>
      </w:r>
      <w:r w:rsidRPr="00DA64E1">
        <w:rPr>
          <w:rFonts w:ascii="Times New Roman" w:eastAsia="Times New Roman" w:hAnsi="Times New Roman" w:cs="Times New Roman"/>
          <w:b/>
          <w:bCs/>
          <w:sz w:val="24"/>
          <w:szCs w:val="24"/>
        </w:rPr>
        <w:t xml:space="preserve">. </w:t>
      </w:r>
      <w:r w:rsidR="006B287C" w:rsidRPr="00E14546">
        <w:rPr>
          <w:rFonts w:ascii="Times New Roman" w:eastAsia="Times New Roman" w:hAnsi="Times New Roman" w:cs="Times New Roman"/>
          <w:b/>
          <w:bCs/>
          <w:sz w:val="24"/>
          <w:szCs w:val="24"/>
          <w:lang w:val="uk-UA"/>
        </w:rPr>
        <w:t>Мета</w:t>
      </w:r>
      <w:r w:rsidRPr="00E14546">
        <w:rPr>
          <w:rFonts w:ascii="Times New Roman" w:eastAsia="Times New Roman" w:hAnsi="Times New Roman" w:cs="Times New Roman"/>
          <w:b/>
          <w:bCs/>
          <w:sz w:val="24"/>
          <w:szCs w:val="24"/>
          <w:lang w:val="uk-UA"/>
        </w:rPr>
        <w:t xml:space="preserve"> та основні завдання Програми</w:t>
      </w:r>
    </w:p>
    <w:p w14:paraId="5FFEA09B" w14:textId="77777777" w:rsidR="006B287C" w:rsidRPr="006B287C" w:rsidRDefault="006B287C" w:rsidP="009A5225">
      <w:pPr>
        <w:spacing w:after="0" w:line="240" w:lineRule="auto"/>
        <w:ind w:left="426" w:right="-382" w:firstLine="426"/>
        <w:jc w:val="center"/>
        <w:outlineLvl w:val="0"/>
        <w:rPr>
          <w:rFonts w:ascii="Times New Roman" w:eastAsia="Times New Roman" w:hAnsi="Times New Roman" w:cs="Times New Roman"/>
          <w:b/>
          <w:bCs/>
          <w:sz w:val="24"/>
          <w:szCs w:val="24"/>
          <w:lang w:val="uk-UA"/>
        </w:rPr>
      </w:pPr>
    </w:p>
    <w:p w14:paraId="5B6797CF" w14:textId="73B55AF3" w:rsidR="006B287C" w:rsidRPr="006B287C" w:rsidRDefault="006B287C" w:rsidP="0036336D">
      <w:pPr>
        <w:spacing w:after="0" w:line="240" w:lineRule="auto"/>
        <w:ind w:right="-1" w:firstLine="553"/>
        <w:jc w:val="both"/>
        <w:rPr>
          <w:rFonts w:ascii="Times New Roman" w:eastAsia="Times New Roman" w:hAnsi="Times New Roman" w:cs="Times New Roman"/>
          <w:sz w:val="24"/>
          <w:szCs w:val="24"/>
          <w:lang w:val="uk-UA"/>
        </w:rPr>
      </w:pPr>
      <w:r w:rsidRPr="006B287C">
        <w:rPr>
          <w:rFonts w:ascii="Times New Roman" w:hAnsi="Times New Roman" w:cs="Times New Roman"/>
          <w:color w:val="000000" w:themeColor="text1"/>
          <w:sz w:val="24"/>
          <w:szCs w:val="24"/>
          <w:lang w:val="uk-UA"/>
        </w:rPr>
        <w:t xml:space="preserve">Метою Програми є 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 В основу її реалізації покладено принцип об’єднання зусиль органів 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 на </w:t>
      </w:r>
      <w:r w:rsidRPr="006B287C">
        <w:rPr>
          <w:rFonts w:ascii="Times New Roman" w:eastAsia="Times New Roman" w:hAnsi="Times New Roman" w:cs="Times New Roman"/>
          <w:sz w:val="24"/>
          <w:szCs w:val="24"/>
          <w:lang w:val="uk-UA"/>
        </w:rPr>
        <w:t xml:space="preserve">території </w:t>
      </w:r>
      <w:r w:rsidRPr="006B287C">
        <w:rPr>
          <w:rFonts w:ascii="Times New Roman" w:hAnsi="Times New Roman" w:cs="Times New Roman"/>
          <w:bCs/>
          <w:sz w:val="24"/>
          <w:szCs w:val="24"/>
          <w:lang w:val="uk-UA"/>
        </w:rPr>
        <w:t xml:space="preserve">Слобожанської </w:t>
      </w:r>
      <w:r w:rsidR="0041368B">
        <w:rPr>
          <w:rFonts w:ascii="Times New Roman" w:hAnsi="Times New Roman" w:cs="Times New Roman"/>
          <w:bCs/>
          <w:sz w:val="24"/>
          <w:szCs w:val="24"/>
          <w:lang w:val="uk-UA"/>
        </w:rPr>
        <w:t xml:space="preserve">місцевої </w:t>
      </w:r>
      <w:r w:rsidRPr="006B287C">
        <w:rPr>
          <w:rFonts w:ascii="Times New Roman" w:hAnsi="Times New Roman" w:cs="Times New Roman"/>
          <w:bCs/>
          <w:sz w:val="24"/>
          <w:szCs w:val="24"/>
          <w:lang w:val="uk-UA"/>
        </w:rPr>
        <w:t>територіальної громади</w:t>
      </w:r>
      <w:r w:rsidRPr="006B287C">
        <w:rPr>
          <w:rFonts w:ascii="Times New Roman" w:eastAsia="Times New Roman" w:hAnsi="Times New Roman" w:cs="Times New Roman"/>
          <w:sz w:val="24"/>
          <w:szCs w:val="24"/>
          <w:lang w:val="uk-UA"/>
        </w:rPr>
        <w:t xml:space="preserve">, здійснення скоординованих </w:t>
      </w:r>
      <w:r w:rsidRPr="006B287C">
        <w:rPr>
          <w:rFonts w:ascii="Times New Roman" w:hAnsi="Times New Roman" w:cs="Times New Roman"/>
          <w:sz w:val="24"/>
          <w:szCs w:val="24"/>
          <w:lang w:val="uk-UA"/>
        </w:rPr>
        <w:t xml:space="preserve"> </w:t>
      </w:r>
      <w:r w:rsidRPr="006B287C">
        <w:rPr>
          <w:rFonts w:ascii="Times New Roman" w:eastAsia="Times New Roman" w:hAnsi="Times New Roman" w:cs="Times New Roman"/>
          <w:sz w:val="24"/>
          <w:szCs w:val="24"/>
          <w:lang w:val="uk-UA"/>
        </w:rPr>
        <w:t>заходів на пріоритетних напрямках боротьби зі злочинністю.</w:t>
      </w:r>
    </w:p>
    <w:p w14:paraId="7D1F4ED6" w14:textId="013819E3" w:rsidR="009A5225" w:rsidRPr="00DA64E1" w:rsidRDefault="009A5225" w:rsidP="0036336D">
      <w:pPr>
        <w:spacing w:after="0" w:line="240" w:lineRule="auto"/>
        <w:ind w:right="-1" w:firstLine="553"/>
        <w:jc w:val="both"/>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t>Суть Програми полягає у</w:t>
      </w:r>
      <w:r w:rsidR="008E7D6D" w:rsidRPr="00DA64E1">
        <w:rPr>
          <w:rFonts w:ascii="Times New Roman" w:eastAsia="Times New Roman" w:hAnsi="Times New Roman" w:cs="Times New Roman"/>
          <w:sz w:val="24"/>
          <w:szCs w:val="24"/>
          <w:lang w:val="uk-UA"/>
        </w:rPr>
        <w:t xml:space="preserve"> передбачені можливості</w:t>
      </w:r>
      <w:r w:rsidRPr="00DA64E1">
        <w:rPr>
          <w:rFonts w:ascii="Times New Roman" w:eastAsia="Times New Roman" w:hAnsi="Times New Roman" w:cs="Times New Roman"/>
          <w:sz w:val="24"/>
          <w:szCs w:val="24"/>
          <w:lang w:val="uk-UA"/>
        </w:rPr>
        <w:t xml:space="preserve"> підтримки місцевим органом виконавчої влади, </w:t>
      </w:r>
      <w:r w:rsidR="008E7D6D" w:rsidRPr="00DA64E1">
        <w:rPr>
          <w:rFonts w:ascii="Times New Roman" w:eastAsia="Times New Roman" w:hAnsi="Times New Roman" w:cs="Times New Roman"/>
          <w:sz w:val="24"/>
          <w:szCs w:val="24"/>
          <w:lang w:val="uk-UA"/>
        </w:rPr>
        <w:t>органом</w:t>
      </w:r>
      <w:r w:rsidRPr="00DA64E1">
        <w:rPr>
          <w:rFonts w:ascii="Times New Roman" w:eastAsia="Times New Roman" w:hAnsi="Times New Roman" w:cs="Times New Roman"/>
          <w:sz w:val="24"/>
          <w:szCs w:val="24"/>
          <w:lang w:val="uk-UA"/>
        </w:rPr>
        <w:t xml:space="preserve"> місцевого самоврядування та населенням</w:t>
      </w:r>
      <w:r w:rsidR="008E7D6D" w:rsidRPr="00DA64E1">
        <w:rPr>
          <w:rFonts w:ascii="Times New Roman" w:eastAsia="Times New Roman" w:hAnsi="Times New Roman" w:cs="Times New Roman"/>
          <w:sz w:val="24"/>
          <w:szCs w:val="24"/>
          <w:lang w:val="uk-UA"/>
        </w:rPr>
        <w:t xml:space="preserve"> ефективної </w:t>
      </w:r>
      <w:r w:rsidRPr="00DA64E1">
        <w:rPr>
          <w:rFonts w:ascii="Times New Roman" w:eastAsia="Times New Roman" w:hAnsi="Times New Roman" w:cs="Times New Roman"/>
          <w:sz w:val="24"/>
          <w:szCs w:val="24"/>
          <w:lang w:val="uk-UA"/>
        </w:rPr>
        <w:t xml:space="preserve"> діяльності </w:t>
      </w:r>
      <w:r w:rsidR="0002054D" w:rsidRPr="00DA64E1">
        <w:rPr>
          <w:rFonts w:ascii="Times New Roman" w:eastAsia="Times New Roman" w:hAnsi="Times New Roman" w:cs="Times New Roman"/>
          <w:sz w:val="24"/>
          <w:szCs w:val="24"/>
          <w:lang w:val="uk-UA"/>
        </w:rPr>
        <w:t xml:space="preserve">правоохоронних </w:t>
      </w:r>
      <w:r w:rsidRPr="00DA64E1">
        <w:rPr>
          <w:rFonts w:ascii="Times New Roman" w:eastAsia="Times New Roman" w:hAnsi="Times New Roman" w:cs="Times New Roman"/>
          <w:sz w:val="24"/>
          <w:szCs w:val="24"/>
          <w:lang w:val="uk-UA"/>
        </w:rPr>
        <w:t xml:space="preserve">органів, спрямованої на підвищення загального рівня правопорядку на території </w:t>
      </w:r>
      <w:r w:rsidR="0002054D" w:rsidRPr="00DA64E1">
        <w:rPr>
          <w:rFonts w:ascii="Times New Roman" w:eastAsia="Times New Roman" w:hAnsi="Times New Roman" w:cs="Times New Roman"/>
          <w:sz w:val="24"/>
          <w:szCs w:val="24"/>
          <w:lang w:val="uk-UA"/>
        </w:rPr>
        <w:t>територіальної громади</w:t>
      </w:r>
      <w:r w:rsidRPr="00DA64E1">
        <w:rPr>
          <w:rFonts w:ascii="Times New Roman" w:eastAsia="Times New Roman" w:hAnsi="Times New Roman" w:cs="Times New Roman"/>
          <w:sz w:val="24"/>
          <w:szCs w:val="24"/>
          <w:lang w:val="uk-UA"/>
        </w:rPr>
        <w:t xml:space="preserve">, захист життя, здоров’я, честі і гідності населення, цілодобову охорону публічної безпеки та порядку, профілактичну роботу по попередженню злочинності та забезпечені комплексного підходу до розв’язання проблем, пов’язаних з питанням безпеки на території </w:t>
      </w:r>
      <w:r w:rsidR="006B287C">
        <w:rPr>
          <w:rFonts w:ascii="Times New Roman" w:eastAsia="Times New Roman" w:hAnsi="Times New Roman" w:cs="Times New Roman"/>
          <w:sz w:val="24"/>
          <w:szCs w:val="24"/>
          <w:lang w:val="uk-UA"/>
        </w:rPr>
        <w:t xml:space="preserve">Слобожанської </w:t>
      </w:r>
      <w:r w:rsidR="0041368B">
        <w:rPr>
          <w:rFonts w:ascii="Times New Roman" w:eastAsia="Times New Roman" w:hAnsi="Times New Roman" w:cs="Times New Roman"/>
          <w:sz w:val="24"/>
          <w:szCs w:val="24"/>
          <w:lang w:val="uk-UA"/>
        </w:rPr>
        <w:t xml:space="preserve">міської </w:t>
      </w:r>
      <w:r w:rsidR="0002054D" w:rsidRPr="00DA64E1">
        <w:rPr>
          <w:rFonts w:ascii="Times New Roman" w:eastAsia="Times New Roman" w:hAnsi="Times New Roman" w:cs="Times New Roman"/>
          <w:sz w:val="24"/>
          <w:szCs w:val="24"/>
          <w:lang w:val="uk-UA"/>
        </w:rPr>
        <w:t>територіальної громади.</w:t>
      </w:r>
    </w:p>
    <w:p w14:paraId="35205104" w14:textId="2DBD5FD7" w:rsidR="009A5225" w:rsidRPr="00DA64E1" w:rsidRDefault="009A5225" w:rsidP="009A5225">
      <w:pPr>
        <w:spacing w:after="0" w:line="240" w:lineRule="auto"/>
        <w:ind w:right="-425" w:firstLine="553"/>
        <w:jc w:val="both"/>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t xml:space="preserve">Основними </w:t>
      </w:r>
      <w:r w:rsidRPr="00DA64E1">
        <w:rPr>
          <w:rFonts w:ascii="Times New Roman" w:hAnsi="Times New Roman" w:cs="Times New Roman"/>
          <w:sz w:val="24"/>
          <w:szCs w:val="24"/>
          <w:lang w:val="uk-UA"/>
        </w:rPr>
        <w:t xml:space="preserve">завданнями </w:t>
      </w:r>
      <w:r w:rsidRPr="00DA64E1">
        <w:rPr>
          <w:rFonts w:ascii="Times New Roman" w:eastAsia="Times New Roman" w:hAnsi="Times New Roman" w:cs="Times New Roman"/>
          <w:sz w:val="24"/>
          <w:szCs w:val="24"/>
          <w:lang w:val="uk-UA"/>
        </w:rPr>
        <w:t xml:space="preserve"> Програми на визначений період є:</w:t>
      </w:r>
    </w:p>
    <w:p w14:paraId="33D0E83C" w14:textId="77777777" w:rsidR="009A5225" w:rsidRPr="00DA64E1" w:rsidRDefault="009A5225" w:rsidP="0036336D">
      <w:pPr>
        <w:spacing w:after="0" w:line="240" w:lineRule="auto"/>
        <w:ind w:right="-1" w:firstLine="553"/>
        <w:jc w:val="both"/>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t>- якісне підвищення рівня правової культури населення в частині, що відноситься до сфери профілактики злочинів та охорони громадського порядку та безпеки;</w:t>
      </w:r>
    </w:p>
    <w:p w14:paraId="706A2135" w14:textId="336F3356" w:rsidR="009A5225" w:rsidRPr="00DA64E1" w:rsidRDefault="009A5225" w:rsidP="0036336D">
      <w:pPr>
        <w:spacing w:after="0" w:line="240" w:lineRule="auto"/>
        <w:ind w:right="-1" w:firstLine="553"/>
        <w:jc w:val="both"/>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t>-</w:t>
      </w:r>
      <w:r w:rsidRPr="00DA64E1">
        <w:rPr>
          <w:rFonts w:ascii="Times New Roman" w:hAnsi="Times New Roman" w:cs="Times New Roman"/>
          <w:sz w:val="24"/>
          <w:szCs w:val="24"/>
          <w:lang w:val="uk-UA"/>
        </w:rPr>
        <w:t xml:space="preserve"> за</w:t>
      </w:r>
      <w:r w:rsidRPr="00DA64E1">
        <w:rPr>
          <w:rFonts w:ascii="Times New Roman" w:eastAsia="Times New Roman" w:hAnsi="Times New Roman" w:cs="Times New Roman"/>
          <w:sz w:val="24"/>
          <w:szCs w:val="24"/>
          <w:lang w:val="uk-UA"/>
        </w:rPr>
        <w:t xml:space="preserve">безпечення </w:t>
      </w:r>
      <w:r w:rsidR="00AE296E" w:rsidRPr="00DA64E1">
        <w:rPr>
          <w:rFonts w:ascii="Times New Roman" w:eastAsia="Times New Roman" w:hAnsi="Times New Roman" w:cs="Times New Roman"/>
          <w:sz w:val="24"/>
          <w:szCs w:val="24"/>
          <w:lang w:val="uk-UA"/>
        </w:rPr>
        <w:t>обґрунтованого</w:t>
      </w:r>
      <w:r w:rsidRPr="00DA64E1">
        <w:rPr>
          <w:rFonts w:ascii="Times New Roman" w:eastAsia="Times New Roman" w:hAnsi="Times New Roman" w:cs="Times New Roman"/>
          <w:sz w:val="24"/>
          <w:szCs w:val="24"/>
          <w:lang w:val="uk-UA"/>
        </w:rPr>
        <w:t xml:space="preserve"> контролю над злочинністю, що перешкоджатиме стихійному (непередбаченому) погіршенню криміногенної обстановки на території обслуговування;</w:t>
      </w:r>
    </w:p>
    <w:p w14:paraId="3288DF2C" w14:textId="77777777" w:rsidR="009A5225" w:rsidRPr="00DA64E1" w:rsidRDefault="009A5225" w:rsidP="009A5225">
      <w:pPr>
        <w:spacing w:after="0" w:line="240" w:lineRule="auto"/>
        <w:ind w:right="-425" w:firstLine="553"/>
        <w:jc w:val="both"/>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t>- покращення ефективності системи заходів боротьби і профілактики злочинності;</w:t>
      </w:r>
    </w:p>
    <w:p w14:paraId="47E66AA2" w14:textId="4BB8637B" w:rsidR="009A5225" w:rsidRPr="00DA64E1" w:rsidRDefault="009A5225" w:rsidP="0036336D">
      <w:pPr>
        <w:spacing w:after="0" w:line="240" w:lineRule="auto"/>
        <w:ind w:right="-1" w:firstLine="553"/>
        <w:jc w:val="both"/>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t>-недопущення втягнення у злочинну діяльність нових соціальних груп, особливо неповнолітніх.</w:t>
      </w:r>
    </w:p>
    <w:p w14:paraId="6D95A5E9" w14:textId="77777777" w:rsidR="009A5225" w:rsidRPr="00DA64E1" w:rsidRDefault="009A5225" w:rsidP="0036336D">
      <w:pPr>
        <w:spacing w:after="0" w:line="240" w:lineRule="auto"/>
        <w:ind w:right="-1" w:firstLine="709"/>
        <w:jc w:val="both"/>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lastRenderedPageBreak/>
        <w:t xml:space="preserve"> Досягнення цих цілей повинно бути забезпечено за допомогою вирішення наступних завдань:</w:t>
      </w:r>
    </w:p>
    <w:p w14:paraId="210ACC6A" w14:textId="77777777" w:rsidR="009A5225" w:rsidRPr="00DA64E1" w:rsidRDefault="009A5225" w:rsidP="0036336D">
      <w:pPr>
        <w:spacing w:after="0" w:line="240" w:lineRule="auto"/>
        <w:ind w:right="-1" w:firstLine="709"/>
        <w:jc w:val="both"/>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t>- довгострокове прогнозування стану злочинності та основних факторів, що впливають на неї, визначення системи заходів впливу, вивчення громадської думки;</w:t>
      </w:r>
    </w:p>
    <w:p w14:paraId="3650C039" w14:textId="2EA1900B" w:rsidR="009A5225" w:rsidRPr="00DA64E1" w:rsidRDefault="009A5225" w:rsidP="0036336D">
      <w:pPr>
        <w:spacing w:after="0" w:line="240" w:lineRule="auto"/>
        <w:ind w:right="-1" w:firstLine="553"/>
        <w:jc w:val="both"/>
        <w:rPr>
          <w:rFonts w:ascii="Times New Roman" w:hAnsi="Times New Roman" w:cs="Times New Roman"/>
          <w:sz w:val="24"/>
          <w:szCs w:val="24"/>
          <w:lang w:val="uk-UA"/>
        </w:rPr>
      </w:pPr>
      <w:r w:rsidRPr="00DA64E1">
        <w:rPr>
          <w:rFonts w:ascii="Times New Roman" w:eastAsia="Times New Roman" w:hAnsi="Times New Roman" w:cs="Times New Roman"/>
          <w:sz w:val="24"/>
          <w:szCs w:val="24"/>
          <w:lang w:val="uk-UA"/>
        </w:rPr>
        <w:t xml:space="preserve">- </w:t>
      </w:r>
      <w:r w:rsidRPr="00DA64E1">
        <w:rPr>
          <w:rFonts w:ascii="Times New Roman" w:hAnsi="Times New Roman" w:cs="Times New Roman"/>
          <w:sz w:val="24"/>
          <w:szCs w:val="24"/>
          <w:lang w:val="uk-UA"/>
        </w:rPr>
        <w:t xml:space="preserve"> </w:t>
      </w:r>
      <w:r w:rsidRPr="00DA64E1">
        <w:rPr>
          <w:rFonts w:ascii="Times New Roman" w:eastAsia="Times New Roman" w:hAnsi="Times New Roman" w:cs="Times New Roman"/>
          <w:sz w:val="24"/>
          <w:szCs w:val="24"/>
          <w:lang w:val="uk-UA"/>
        </w:rPr>
        <w:t xml:space="preserve"> удосконалення системи заходів профілактичної та виховної роботи з різними категоріями населення, </w:t>
      </w:r>
      <w:r w:rsidR="002F370C" w:rsidRPr="00DA64E1">
        <w:rPr>
          <w:rFonts w:ascii="Times New Roman" w:eastAsia="Times New Roman" w:hAnsi="Times New Roman" w:cs="Times New Roman"/>
          <w:sz w:val="24"/>
          <w:szCs w:val="24"/>
          <w:lang w:val="uk-UA"/>
        </w:rPr>
        <w:t>насамперед</w:t>
      </w:r>
      <w:r w:rsidRPr="00DA64E1">
        <w:rPr>
          <w:rFonts w:ascii="Times New Roman" w:eastAsia="Times New Roman" w:hAnsi="Times New Roman" w:cs="Times New Roman"/>
          <w:sz w:val="24"/>
          <w:szCs w:val="24"/>
          <w:lang w:val="uk-UA"/>
        </w:rPr>
        <w:t xml:space="preserve"> із неповнолітніми та молоддю</w:t>
      </w:r>
      <w:r w:rsidRPr="00DA64E1">
        <w:rPr>
          <w:rFonts w:ascii="Times New Roman" w:hAnsi="Times New Roman" w:cs="Times New Roman"/>
          <w:sz w:val="24"/>
          <w:szCs w:val="24"/>
          <w:lang w:val="uk-UA"/>
        </w:rPr>
        <w:t xml:space="preserve">, а також </w:t>
      </w:r>
      <w:proofErr w:type="spellStart"/>
      <w:r w:rsidRPr="00DA64E1">
        <w:rPr>
          <w:rFonts w:ascii="Times New Roman" w:hAnsi="Times New Roman" w:cs="Times New Roman"/>
          <w:sz w:val="24"/>
          <w:szCs w:val="24"/>
          <w:lang w:val="uk-UA"/>
        </w:rPr>
        <w:t>підобліковими</w:t>
      </w:r>
      <w:proofErr w:type="spellEnd"/>
      <w:r w:rsidRPr="00DA64E1">
        <w:rPr>
          <w:rFonts w:ascii="Times New Roman" w:hAnsi="Times New Roman" w:cs="Times New Roman"/>
          <w:sz w:val="24"/>
          <w:szCs w:val="24"/>
          <w:lang w:val="uk-UA"/>
        </w:rPr>
        <w:t xml:space="preserve"> особами на території </w:t>
      </w:r>
      <w:r w:rsidR="002B060C" w:rsidRPr="00DA64E1">
        <w:rPr>
          <w:rFonts w:ascii="Times New Roman" w:hAnsi="Times New Roman" w:cs="Times New Roman"/>
          <w:sz w:val="24"/>
          <w:szCs w:val="24"/>
          <w:lang w:val="uk-UA"/>
        </w:rPr>
        <w:t>громади</w:t>
      </w:r>
      <w:r w:rsidRPr="00DA64E1">
        <w:rPr>
          <w:rFonts w:ascii="Times New Roman" w:eastAsia="Times New Roman" w:hAnsi="Times New Roman" w:cs="Times New Roman"/>
          <w:sz w:val="24"/>
          <w:szCs w:val="24"/>
          <w:lang w:val="uk-UA"/>
        </w:rPr>
        <w:t>;</w:t>
      </w:r>
    </w:p>
    <w:p w14:paraId="52EB09A5" w14:textId="733A78FF" w:rsidR="009A5225" w:rsidRPr="00DA64E1" w:rsidRDefault="009A5225" w:rsidP="0036336D">
      <w:pPr>
        <w:spacing w:after="0" w:line="240" w:lineRule="auto"/>
        <w:ind w:right="-1" w:firstLine="553"/>
        <w:jc w:val="both"/>
        <w:rPr>
          <w:rFonts w:ascii="Times New Roman" w:eastAsia="Times New Roman" w:hAnsi="Times New Roman" w:cs="Times New Roman"/>
          <w:sz w:val="24"/>
          <w:szCs w:val="24"/>
          <w:lang w:val="uk-UA"/>
        </w:rPr>
      </w:pPr>
      <w:r w:rsidRPr="00DA64E1">
        <w:rPr>
          <w:rFonts w:ascii="Times New Roman" w:hAnsi="Times New Roman" w:cs="Times New Roman"/>
          <w:sz w:val="24"/>
          <w:szCs w:val="24"/>
          <w:lang w:val="uk-UA"/>
        </w:rPr>
        <w:t xml:space="preserve">- взаємодія між </w:t>
      </w:r>
      <w:r w:rsidR="002B31C4">
        <w:rPr>
          <w:rFonts w:ascii="Times New Roman" w:hAnsi="Times New Roman" w:cs="Times New Roman"/>
          <w:sz w:val="24"/>
          <w:szCs w:val="24"/>
          <w:lang w:val="uk-UA"/>
        </w:rPr>
        <w:t>міською</w:t>
      </w:r>
      <w:r w:rsidRPr="00DA64E1">
        <w:rPr>
          <w:rFonts w:ascii="Times New Roman" w:hAnsi="Times New Roman" w:cs="Times New Roman"/>
          <w:sz w:val="24"/>
          <w:szCs w:val="24"/>
          <w:lang w:val="uk-UA"/>
        </w:rPr>
        <w:t xml:space="preserve"> радою </w:t>
      </w:r>
      <w:r w:rsidR="002B31C4">
        <w:rPr>
          <w:rFonts w:ascii="Times New Roman" w:hAnsi="Times New Roman" w:cs="Times New Roman"/>
          <w:sz w:val="24"/>
          <w:szCs w:val="24"/>
          <w:lang w:val="uk-UA"/>
        </w:rPr>
        <w:t xml:space="preserve">та </w:t>
      </w:r>
      <w:r w:rsidRPr="00DA64E1">
        <w:rPr>
          <w:rFonts w:ascii="Times New Roman" w:hAnsi="Times New Roman" w:cs="Times New Roman"/>
          <w:sz w:val="24"/>
          <w:szCs w:val="24"/>
          <w:lang w:val="uk-UA"/>
        </w:rPr>
        <w:t>відділом поліції №2 Чугуївського районного управління поліції ГУНП в Харківській області</w:t>
      </w:r>
      <w:r w:rsidR="002B31C4">
        <w:rPr>
          <w:rFonts w:ascii="Times New Roman" w:hAnsi="Times New Roman" w:cs="Times New Roman"/>
          <w:sz w:val="24"/>
          <w:szCs w:val="24"/>
          <w:lang w:val="uk-UA"/>
        </w:rPr>
        <w:t xml:space="preserve">, Чугуївським районним відділом №2 Державної установи «Центр </w:t>
      </w:r>
      <w:proofErr w:type="spellStart"/>
      <w:r w:rsidR="002B31C4">
        <w:rPr>
          <w:rFonts w:ascii="Times New Roman" w:hAnsi="Times New Roman" w:cs="Times New Roman"/>
          <w:sz w:val="24"/>
          <w:szCs w:val="24"/>
          <w:lang w:val="uk-UA"/>
        </w:rPr>
        <w:t>проб</w:t>
      </w:r>
      <w:r w:rsidR="00017834">
        <w:rPr>
          <w:rFonts w:ascii="Times New Roman" w:hAnsi="Times New Roman" w:cs="Times New Roman"/>
          <w:sz w:val="24"/>
          <w:szCs w:val="24"/>
          <w:lang w:val="uk-UA"/>
        </w:rPr>
        <w:t>а</w:t>
      </w:r>
      <w:r w:rsidR="002B31C4">
        <w:rPr>
          <w:rFonts w:ascii="Times New Roman" w:hAnsi="Times New Roman" w:cs="Times New Roman"/>
          <w:sz w:val="24"/>
          <w:szCs w:val="24"/>
          <w:lang w:val="uk-UA"/>
        </w:rPr>
        <w:t>ції</w:t>
      </w:r>
      <w:proofErr w:type="spellEnd"/>
      <w:r w:rsidR="00017834">
        <w:rPr>
          <w:rFonts w:ascii="Times New Roman" w:hAnsi="Times New Roman" w:cs="Times New Roman"/>
          <w:sz w:val="24"/>
          <w:szCs w:val="24"/>
          <w:lang w:val="uk-UA"/>
        </w:rPr>
        <w:t>»</w:t>
      </w:r>
      <w:r w:rsidR="002B31C4">
        <w:rPr>
          <w:rFonts w:ascii="Times New Roman" w:hAnsi="Times New Roman" w:cs="Times New Roman"/>
          <w:sz w:val="24"/>
          <w:szCs w:val="24"/>
          <w:lang w:val="uk-UA"/>
        </w:rPr>
        <w:t xml:space="preserve">, </w:t>
      </w:r>
      <w:r w:rsidR="006831F9" w:rsidRPr="00DA64E1">
        <w:rPr>
          <w:rFonts w:ascii="Times New Roman" w:hAnsi="Times New Roman" w:cs="Times New Roman"/>
          <w:sz w:val="24"/>
          <w:szCs w:val="24"/>
          <w:lang w:val="uk-UA"/>
        </w:rPr>
        <w:t>Службою безпеки України у Харківській області.</w:t>
      </w:r>
    </w:p>
    <w:p w14:paraId="1DDDEEF6" w14:textId="77777777" w:rsidR="009A5225" w:rsidRPr="00DA64E1" w:rsidRDefault="009A5225" w:rsidP="009A5225">
      <w:pPr>
        <w:spacing w:after="0" w:line="240" w:lineRule="auto"/>
        <w:ind w:right="-425" w:firstLine="553"/>
        <w:jc w:val="both"/>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t>- формування системи правового виховання населення;</w:t>
      </w:r>
    </w:p>
    <w:p w14:paraId="66251C0C" w14:textId="77777777" w:rsidR="009A5225" w:rsidRDefault="009A5225" w:rsidP="009A5225">
      <w:pPr>
        <w:spacing w:after="0" w:line="240" w:lineRule="auto"/>
        <w:ind w:right="-425" w:firstLine="553"/>
        <w:jc w:val="both"/>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t>- сприяння участі громадян та їх об'єднань у боротьбі зі злочинністю;</w:t>
      </w:r>
    </w:p>
    <w:p w14:paraId="7EEB832B" w14:textId="6667709A" w:rsidR="00A8731A" w:rsidRPr="00A8731A" w:rsidRDefault="00A8731A" w:rsidP="00A8731A">
      <w:pPr>
        <w:widowControl w:val="0"/>
        <w:spacing w:after="0" w:line="228" w:lineRule="auto"/>
        <w:ind w:right="-1" w:firstLine="567"/>
        <w:jc w:val="both"/>
        <w:rPr>
          <w:rFonts w:ascii="Times New Roman" w:hAnsi="Times New Roman"/>
          <w:sz w:val="24"/>
          <w:szCs w:val="24"/>
          <w:lang w:val="uk-UA"/>
        </w:rPr>
      </w:pPr>
      <w:r>
        <w:rPr>
          <w:rFonts w:ascii="Times New Roman" w:eastAsia="Times New Roman" w:hAnsi="Times New Roman" w:cs="Times New Roman"/>
          <w:sz w:val="28"/>
          <w:szCs w:val="28"/>
          <w:lang w:val="uk-UA"/>
        </w:rPr>
        <w:t>-</w:t>
      </w:r>
      <w:r w:rsidRPr="00A8731A">
        <w:rPr>
          <w:rFonts w:ascii="Times New Roman" w:eastAsia="Times New Roman" w:hAnsi="Times New Roman" w:cs="Times New Roman"/>
          <w:sz w:val="24"/>
          <w:szCs w:val="24"/>
          <w:lang w:val="uk-UA"/>
        </w:rPr>
        <w:t xml:space="preserve">проведення </w:t>
      </w:r>
      <w:r w:rsidRPr="00A8731A">
        <w:rPr>
          <w:rFonts w:ascii="Times New Roman" w:hAnsi="Times New Roman"/>
          <w:sz w:val="24"/>
          <w:szCs w:val="24"/>
          <w:lang w:val="uk-UA"/>
        </w:rPr>
        <w:t>профілактичних заходів щодо захисту громадян від протиправних посягань, а також цільові заходи щодо зниження рівня злочинності, у тому числі вуличної; заходи з розшуку осіб, які переховуються від суду і слідства, встановлення місцезнаходження безвісно зниклих осіб; вилучення з незаконного обігу зброї та наркотичних речовин; правопорушенням на ринку спирту, алкогольних, тютюнових виробів; заходи з протидії вчиненню правопорушень дітьми та відносно них; заходів щодо запобігання домашньому насильству; з попередження аварійності на автошляхах</w:t>
      </w:r>
      <w:r w:rsidR="002F370C">
        <w:rPr>
          <w:rFonts w:ascii="Times New Roman" w:hAnsi="Times New Roman"/>
          <w:sz w:val="24"/>
          <w:szCs w:val="24"/>
          <w:lang w:val="uk-UA"/>
        </w:rPr>
        <w:t xml:space="preserve">; виконання завдань </w:t>
      </w:r>
      <w:proofErr w:type="spellStart"/>
      <w:r w:rsidR="002F370C">
        <w:rPr>
          <w:rFonts w:ascii="Times New Roman" w:hAnsi="Times New Roman"/>
          <w:sz w:val="24"/>
          <w:szCs w:val="24"/>
          <w:lang w:val="uk-UA"/>
        </w:rPr>
        <w:t>пробації</w:t>
      </w:r>
      <w:proofErr w:type="spellEnd"/>
      <w:r w:rsidR="002F370C">
        <w:rPr>
          <w:rFonts w:ascii="Times New Roman" w:hAnsi="Times New Roman"/>
          <w:sz w:val="24"/>
          <w:szCs w:val="24"/>
          <w:lang w:val="uk-UA"/>
        </w:rPr>
        <w:t>, а саме забезпечення безпеки громади шляхом запобігання вчиненню повторних кримінальних порушень.</w:t>
      </w:r>
    </w:p>
    <w:p w14:paraId="152DC705" w14:textId="09FFC6A5" w:rsidR="00482182" w:rsidRPr="00DA64E1" w:rsidRDefault="00482182" w:rsidP="00482182">
      <w:pPr>
        <w:spacing w:after="0" w:line="240" w:lineRule="auto"/>
        <w:ind w:right="-425" w:firstLine="553"/>
        <w:jc w:val="center"/>
        <w:rPr>
          <w:rFonts w:ascii="Times New Roman" w:eastAsia="Times New Roman" w:hAnsi="Times New Roman" w:cs="Times New Roman"/>
          <w:sz w:val="24"/>
          <w:szCs w:val="24"/>
          <w:lang w:val="uk-UA"/>
        </w:rPr>
      </w:pPr>
      <w:r w:rsidRPr="00DA64E1">
        <w:rPr>
          <w:rFonts w:ascii="Times New Roman" w:eastAsia="Times New Roman" w:hAnsi="Times New Roman" w:cs="Times New Roman"/>
          <w:sz w:val="24"/>
          <w:szCs w:val="24"/>
          <w:lang w:val="uk-UA"/>
        </w:rPr>
        <w:t xml:space="preserve">                                                                                </w:t>
      </w:r>
    </w:p>
    <w:p w14:paraId="451DE278" w14:textId="4DE611F2" w:rsidR="009A5225" w:rsidRDefault="009A5225" w:rsidP="004714FE">
      <w:pPr>
        <w:spacing w:after="0" w:line="240" w:lineRule="auto"/>
        <w:ind w:firstLine="709"/>
        <w:jc w:val="center"/>
        <w:outlineLvl w:val="0"/>
        <w:rPr>
          <w:rFonts w:ascii="Times New Roman" w:eastAsia="Times New Roman" w:hAnsi="Times New Roman" w:cs="Times New Roman"/>
          <w:b/>
          <w:bCs/>
          <w:sz w:val="24"/>
          <w:szCs w:val="24"/>
          <w:lang w:val="uk-UA"/>
        </w:rPr>
      </w:pPr>
      <w:r w:rsidRPr="0041368B">
        <w:rPr>
          <w:rFonts w:ascii="Times New Roman" w:eastAsia="Times New Roman" w:hAnsi="Times New Roman" w:cs="Times New Roman"/>
          <w:b/>
          <w:bCs/>
          <w:sz w:val="24"/>
          <w:szCs w:val="24"/>
          <w:lang w:val="uk-UA"/>
        </w:rPr>
        <w:t xml:space="preserve">ІІІ. </w:t>
      </w:r>
      <w:r w:rsidRPr="00DA64E1">
        <w:rPr>
          <w:rFonts w:ascii="Times New Roman" w:eastAsia="Times New Roman" w:hAnsi="Times New Roman" w:cs="Times New Roman"/>
          <w:b/>
          <w:bCs/>
          <w:sz w:val="24"/>
          <w:szCs w:val="24"/>
          <w:lang w:val="uk-UA"/>
        </w:rPr>
        <w:t>Заходи</w:t>
      </w:r>
      <w:r w:rsidR="00A00DEE" w:rsidRPr="00DA64E1">
        <w:rPr>
          <w:rFonts w:ascii="Times New Roman" w:eastAsia="Times New Roman" w:hAnsi="Times New Roman" w:cs="Times New Roman"/>
          <w:b/>
          <w:bCs/>
          <w:sz w:val="24"/>
          <w:szCs w:val="24"/>
          <w:lang w:val="uk-UA"/>
        </w:rPr>
        <w:t xml:space="preserve"> комплексної Програми профілактики правопорушень, злочинності та сприяння діяльності правоохоронних органів  на території Слобожанської </w:t>
      </w:r>
      <w:r w:rsidR="0041368B">
        <w:rPr>
          <w:rFonts w:ascii="Times New Roman" w:eastAsia="Times New Roman" w:hAnsi="Times New Roman" w:cs="Times New Roman"/>
          <w:b/>
          <w:bCs/>
          <w:sz w:val="24"/>
          <w:szCs w:val="24"/>
          <w:lang w:val="uk-UA"/>
        </w:rPr>
        <w:t xml:space="preserve">міської </w:t>
      </w:r>
      <w:r w:rsidR="006831F9" w:rsidRPr="00DA64E1">
        <w:rPr>
          <w:rFonts w:ascii="Times New Roman" w:eastAsia="Times New Roman" w:hAnsi="Times New Roman" w:cs="Times New Roman"/>
          <w:b/>
          <w:bCs/>
          <w:sz w:val="24"/>
          <w:szCs w:val="24"/>
          <w:lang w:val="uk-UA"/>
        </w:rPr>
        <w:t>територіальної громади</w:t>
      </w:r>
      <w:r w:rsidR="00A00DEE" w:rsidRPr="00DA64E1">
        <w:rPr>
          <w:rFonts w:ascii="Times New Roman" w:eastAsia="Times New Roman" w:hAnsi="Times New Roman" w:cs="Times New Roman"/>
          <w:b/>
          <w:bCs/>
          <w:sz w:val="24"/>
          <w:szCs w:val="24"/>
          <w:lang w:val="uk-UA"/>
        </w:rPr>
        <w:t xml:space="preserve"> </w:t>
      </w:r>
      <w:r w:rsidR="00D77F3A">
        <w:rPr>
          <w:rFonts w:ascii="Times New Roman" w:eastAsia="Times New Roman" w:hAnsi="Times New Roman" w:cs="Times New Roman"/>
          <w:b/>
          <w:bCs/>
          <w:sz w:val="24"/>
          <w:szCs w:val="24"/>
          <w:lang w:val="uk-UA"/>
        </w:rPr>
        <w:t xml:space="preserve">Чугуївського району Харківської області </w:t>
      </w:r>
      <w:r w:rsidR="00A00DEE" w:rsidRPr="00DA64E1">
        <w:rPr>
          <w:rFonts w:ascii="Times New Roman" w:eastAsia="Times New Roman" w:hAnsi="Times New Roman" w:cs="Times New Roman"/>
          <w:b/>
          <w:bCs/>
          <w:sz w:val="24"/>
          <w:szCs w:val="24"/>
          <w:lang w:val="uk-UA"/>
        </w:rPr>
        <w:t xml:space="preserve">на </w:t>
      </w:r>
      <w:r w:rsidR="00A8731A">
        <w:rPr>
          <w:rFonts w:ascii="Times New Roman" w:eastAsia="Times New Roman" w:hAnsi="Times New Roman" w:cs="Times New Roman"/>
          <w:b/>
          <w:bCs/>
          <w:sz w:val="24"/>
          <w:szCs w:val="24"/>
          <w:lang w:val="uk-UA"/>
        </w:rPr>
        <w:t>2026-2030</w:t>
      </w:r>
      <w:r w:rsidR="00A00DEE" w:rsidRPr="00DA64E1">
        <w:rPr>
          <w:rFonts w:ascii="Times New Roman" w:eastAsia="Times New Roman" w:hAnsi="Times New Roman" w:cs="Times New Roman"/>
          <w:b/>
          <w:bCs/>
          <w:sz w:val="24"/>
          <w:szCs w:val="24"/>
          <w:lang w:val="uk-UA"/>
        </w:rPr>
        <w:t xml:space="preserve"> роки</w:t>
      </w:r>
    </w:p>
    <w:p w14:paraId="66053CB9" w14:textId="77777777" w:rsidR="00A8731A" w:rsidRPr="00DA64E1" w:rsidRDefault="00A8731A" w:rsidP="004714FE">
      <w:pPr>
        <w:spacing w:after="0" w:line="240" w:lineRule="auto"/>
        <w:ind w:firstLine="709"/>
        <w:jc w:val="center"/>
        <w:outlineLvl w:val="0"/>
        <w:rPr>
          <w:rFonts w:ascii="Times New Roman" w:eastAsia="Times New Roman" w:hAnsi="Times New Roman" w:cs="Times New Roman"/>
          <w:b/>
          <w:bCs/>
          <w:sz w:val="24"/>
          <w:szCs w:val="24"/>
          <w:lang w:val="uk-UA"/>
        </w:rPr>
      </w:pPr>
    </w:p>
    <w:tbl>
      <w:tblPr>
        <w:tblStyle w:val="a9"/>
        <w:tblW w:w="9747" w:type="dxa"/>
        <w:tblLayout w:type="fixed"/>
        <w:tblLook w:val="04A0" w:firstRow="1" w:lastRow="0" w:firstColumn="1" w:lastColumn="0" w:noHBand="0" w:noVBand="1"/>
      </w:tblPr>
      <w:tblGrid>
        <w:gridCol w:w="675"/>
        <w:gridCol w:w="4536"/>
        <w:gridCol w:w="2127"/>
        <w:gridCol w:w="2409"/>
      </w:tblGrid>
      <w:tr w:rsidR="00A8731A" w:rsidRPr="00CC7739" w14:paraId="0DF7035F" w14:textId="77777777" w:rsidTr="0036336D">
        <w:tc>
          <w:tcPr>
            <w:tcW w:w="675" w:type="dxa"/>
          </w:tcPr>
          <w:p w14:paraId="4810380B" w14:textId="77777777" w:rsidR="00A8731A" w:rsidRPr="00A8731A" w:rsidRDefault="00A8731A" w:rsidP="00724CA7">
            <w:pPr>
              <w:pStyle w:val="a4"/>
              <w:snapToGrid w:val="0"/>
              <w:jc w:val="center"/>
              <w:rPr>
                <w:b/>
                <w:bCs/>
                <w:sz w:val="24"/>
                <w:szCs w:val="24"/>
              </w:rPr>
            </w:pPr>
            <w:r w:rsidRPr="00A8731A">
              <w:rPr>
                <w:b/>
                <w:bCs/>
                <w:sz w:val="24"/>
                <w:szCs w:val="24"/>
              </w:rPr>
              <w:t>№</w:t>
            </w:r>
          </w:p>
          <w:p w14:paraId="3142CBD9" w14:textId="77777777" w:rsidR="00A8731A" w:rsidRPr="00A8731A" w:rsidRDefault="00A8731A" w:rsidP="00724CA7">
            <w:pPr>
              <w:pStyle w:val="a4"/>
              <w:jc w:val="center"/>
              <w:rPr>
                <w:b/>
                <w:bCs/>
                <w:sz w:val="24"/>
                <w:szCs w:val="24"/>
              </w:rPr>
            </w:pPr>
            <w:r w:rsidRPr="00A8731A">
              <w:rPr>
                <w:b/>
                <w:bCs/>
                <w:sz w:val="24"/>
                <w:szCs w:val="24"/>
                <w:lang w:val="ru-RU"/>
              </w:rPr>
              <w:t>з/</w:t>
            </w:r>
            <w:r w:rsidRPr="00A8731A">
              <w:rPr>
                <w:b/>
                <w:bCs/>
                <w:sz w:val="24"/>
                <w:szCs w:val="24"/>
              </w:rPr>
              <w:t>п</w:t>
            </w:r>
          </w:p>
        </w:tc>
        <w:tc>
          <w:tcPr>
            <w:tcW w:w="4536" w:type="dxa"/>
          </w:tcPr>
          <w:p w14:paraId="6A93131B" w14:textId="77777777" w:rsidR="00A8731A" w:rsidRPr="00A8731A" w:rsidRDefault="00A8731A" w:rsidP="00724CA7">
            <w:pPr>
              <w:pStyle w:val="a4"/>
              <w:snapToGrid w:val="0"/>
              <w:jc w:val="center"/>
              <w:rPr>
                <w:b/>
                <w:bCs/>
                <w:sz w:val="24"/>
                <w:szCs w:val="24"/>
              </w:rPr>
            </w:pPr>
            <w:r w:rsidRPr="00A8731A">
              <w:rPr>
                <w:b/>
                <w:bCs/>
                <w:sz w:val="24"/>
                <w:szCs w:val="24"/>
              </w:rPr>
              <w:t>Зміст заходу</w:t>
            </w:r>
          </w:p>
        </w:tc>
        <w:tc>
          <w:tcPr>
            <w:tcW w:w="2127" w:type="dxa"/>
          </w:tcPr>
          <w:p w14:paraId="2750D365" w14:textId="77777777" w:rsidR="00A8731A" w:rsidRPr="00A8731A" w:rsidRDefault="00A8731A" w:rsidP="00724CA7">
            <w:pPr>
              <w:pStyle w:val="a4"/>
              <w:snapToGrid w:val="0"/>
              <w:jc w:val="center"/>
              <w:rPr>
                <w:b/>
                <w:bCs/>
                <w:sz w:val="24"/>
                <w:szCs w:val="24"/>
              </w:rPr>
            </w:pPr>
            <w:r w:rsidRPr="00A8731A">
              <w:rPr>
                <w:b/>
                <w:bCs/>
                <w:sz w:val="24"/>
                <w:szCs w:val="24"/>
              </w:rPr>
              <w:t>Термін виконання</w:t>
            </w:r>
          </w:p>
        </w:tc>
        <w:tc>
          <w:tcPr>
            <w:tcW w:w="2409" w:type="dxa"/>
          </w:tcPr>
          <w:p w14:paraId="62CA8256" w14:textId="77777777" w:rsidR="00A8731A" w:rsidRPr="00A8731A" w:rsidRDefault="00A8731A" w:rsidP="00724CA7">
            <w:pPr>
              <w:pStyle w:val="a4"/>
              <w:tabs>
                <w:tab w:val="left" w:pos="1079"/>
              </w:tabs>
              <w:snapToGrid w:val="0"/>
              <w:ind w:right="-339"/>
              <w:jc w:val="center"/>
              <w:rPr>
                <w:b/>
                <w:bCs/>
                <w:sz w:val="24"/>
                <w:szCs w:val="24"/>
              </w:rPr>
            </w:pPr>
            <w:r w:rsidRPr="00A8731A">
              <w:rPr>
                <w:b/>
                <w:bCs/>
                <w:sz w:val="24"/>
                <w:szCs w:val="24"/>
              </w:rPr>
              <w:t>Виконавці</w:t>
            </w:r>
          </w:p>
        </w:tc>
      </w:tr>
      <w:tr w:rsidR="00A8731A" w14:paraId="07EDE36F" w14:textId="77777777" w:rsidTr="0036336D">
        <w:tc>
          <w:tcPr>
            <w:tcW w:w="9747" w:type="dxa"/>
            <w:gridSpan w:val="4"/>
          </w:tcPr>
          <w:p w14:paraId="58491D17" w14:textId="77777777" w:rsidR="00A8731A" w:rsidRPr="00A8731A" w:rsidRDefault="00A8731A" w:rsidP="00724CA7">
            <w:pPr>
              <w:jc w:val="center"/>
              <w:rPr>
                <w:rFonts w:ascii="Times New Roman" w:eastAsia="Times New Roman" w:hAnsi="Times New Roman" w:cs="Times New Roman"/>
                <w:b/>
                <w:bCs/>
                <w:sz w:val="24"/>
                <w:szCs w:val="24"/>
                <w:lang w:val="uk-UA"/>
              </w:rPr>
            </w:pPr>
            <w:r w:rsidRPr="00E14546">
              <w:rPr>
                <w:rFonts w:ascii="Times New Roman" w:eastAsia="Times New Roman" w:hAnsi="Times New Roman" w:cs="Times New Roman"/>
                <w:b/>
                <w:bCs/>
                <w:sz w:val="24"/>
                <w:szCs w:val="24"/>
              </w:rPr>
              <w:t>1</w:t>
            </w:r>
            <w:r w:rsidRPr="00A8731A">
              <w:rPr>
                <w:rFonts w:ascii="Times New Roman" w:eastAsia="Times New Roman" w:hAnsi="Times New Roman" w:cs="Times New Roman"/>
                <w:b/>
                <w:bCs/>
                <w:i/>
                <w:iCs/>
                <w:sz w:val="24"/>
                <w:szCs w:val="24"/>
              </w:rPr>
              <w:t xml:space="preserve">. </w:t>
            </w:r>
            <w:r w:rsidRPr="00E14546">
              <w:rPr>
                <w:rFonts w:ascii="Times New Roman" w:eastAsia="Times New Roman" w:hAnsi="Times New Roman" w:cs="Times New Roman"/>
                <w:b/>
                <w:bCs/>
                <w:iCs/>
                <w:sz w:val="24"/>
                <w:szCs w:val="24"/>
                <w:lang w:val="uk-UA"/>
              </w:rPr>
              <w:t>Заходи щодо захисту життя, здоров’я, честі та гідності особи та майна від злочинних посягань</w:t>
            </w:r>
          </w:p>
        </w:tc>
      </w:tr>
      <w:tr w:rsidR="00A8731A" w:rsidRPr="00CC7739" w14:paraId="35DF6FE6" w14:textId="77777777" w:rsidTr="0036336D">
        <w:tc>
          <w:tcPr>
            <w:tcW w:w="675" w:type="dxa"/>
          </w:tcPr>
          <w:p w14:paraId="4C3AD843" w14:textId="77777777" w:rsidR="00A8731A" w:rsidRPr="00A8731A" w:rsidRDefault="00A8731A" w:rsidP="00724CA7">
            <w:pPr>
              <w:pStyle w:val="a4"/>
              <w:snapToGrid w:val="0"/>
              <w:rPr>
                <w:sz w:val="24"/>
                <w:szCs w:val="24"/>
              </w:rPr>
            </w:pPr>
            <w:r w:rsidRPr="00A8731A">
              <w:rPr>
                <w:sz w:val="24"/>
                <w:szCs w:val="24"/>
              </w:rPr>
              <w:t>1.1.</w:t>
            </w:r>
          </w:p>
        </w:tc>
        <w:tc>
          <w:tcPr>
            <w:tcW w:w="4536" w:type="dxa"/>
          </w:tcPr>
          <w:p w14:paraId="0887725D" w14:textId="363C1DC9" w:rsidR="00A8731A" w:rsidRPr="00A8731A" w:rsidRDefault="00A8731A" w:rsidP="00724CA7">
            <w:pPr>
              <w:tabs>
                <w:tab w:val="left" w:pos="993"/>
                <w:tab w:val="left" w:pos="7740"/>
              </w:tabs>
              <w:snapToGrid w:val="0"/>
              <w:jc w:val="both"/>
              <w:rPr>
                <w:rFonts w:ascii="Times New Roman" w:eastAsia="Times New Roman" w:hAnsi="Times New Roman" w:cs="Times New Roman"/>
                <w:sz w:val="24"/>
                <w:szCs w:val="24"/>
                <w:lang w:val="uk-UA"/>
              </w:rPr>
            </w:pPr>
            <w:r w:rsidRPr="00A8731A">
              <w:rPr>
                <w:rFonts w:ascii="Times New Roman" w:eastAsia="Times New Roman" w:hAnsi="Times New Roman" w:cs="Times New Roman"/>
                <w:sz w:val="24"/>
                <w:szCs w:val="24"/>
                <w:lang w:val="uk-UA"/>
              </w:rPr>
              <w:t xml:space="preserve">Провести аналіз стану правопорядку на території Слобожанської міської </w:t>
            </w:r>
            <w:r w:rsidR="0041368B">
              <w:rPr>
                <w:rFonts w:ascii="Times New Roman" w:eastAsia="Times New Roman" w:hAnsi="Times New Roman" w:cs="Times New Roman"/>
                <w:sz w:val="24"/>
                <w:szCs w:val="24"/>
                <w:lang w:val="uk-UA"/>
              </w:rPr>
              <w:t>територіальної громади</w:t>
            </w:r>
            <w:r w:rsidRPr="00A8731A">
              <w:rPr>
                <w:rFonts w:ascii="Times New Roman" w:eastAsia="Times New Roman" w:hAnsi="Times New Roman" w:cs="Times New Roman"/>
                <w:sz w:val="24"/>
                <w:szCs w:val="24"/>
                <w:lang w:val="uk-UA"/>
              </w:rPr>
              <w:t>, встановити чинники, що впливають на стан оперативної обстановки.</w:t>
            </w:r>
          </w:p>
        </w:tc>
        <w:tc>
          <w:tcPr>
            <w:tcW w:w="2127" w:type="dxa"/>
          </w:tcPr>
          <w:p w14:paraId="4F3AFC1A" w14:textId="623536BE" w:rsidR="00A8731A" w:rsidRPr="00A8731A" w:rsidRDefault="00A8731A" w:rsidP="00724CA7">
            <w:pPr>
              <w:tabs>
                <w:tab w:val="left" w:pos="885"/>
                <w:tab w:val="left" w:pos="7632"/>
              </w:tabs>
              <w:snapToGrid w:val="0"/>
              <w:ind w:left="-108"/>
              <w:jc w:val="center"/>
              <w:rPr>
                <w:rFonts w:ascii="Times New Roman" w:eastAsia="Times New Roman" w:hAnsi="Times New Roman" w:cs="Times New Roman"/>
                <w:sz w:val="24"/>
                <w:szCs w:val="24"/>
                <w:lang w:val="uk-UA"/>
              </w:rPr>
            </w:pPr>
            <w:r w:rsidRPr="00A8731A">
              <w:rPr>
                <w:rFonts w:ascii="Times New Roman" w:hAnsi="Times New Roman" w:cs="Times New Roman"/>
                <w:sz w:val="24"/>
                <w:szCs w:val="24"/>
                <w:lang w:val="uk-UA"/>
              </w:rPr>
              <w:t>2026-20</w:t>
            </w:r>
            <w:r w:rsidR="002F370C">
              <w:rPr>
                <w:rFonts w:ascii="Times New Roman" w:hAnsi="Times New Roman" w:cs="Times New Roman"/>
                <w:sz w:val="24"/>
                <w:szCs w:val="24"/>
                <w:lang w:val="uk-UA"/>
              </w:rPr>
              <w:t>30</w:t>
            </w:r>
          </w:p>
        </w:tc>
        <w:tc>
          <w:tcPr>
            <w:tcW w:w="2409" w:type="dxa"/>
          </w:tcPr>
          <w:p w14:paraId="24E652A1" w14:textId="77777777" w:rsidR="00A8731A" w:rsidRPr="00A8731A" w:rsidRDefault="00A8731A" w:rsidP="00724CA7">
            <w:pPr>
              <w:pStyle w:val="a4"/>
              <w:snapToGrid w:val="0"/>
              <w:ind w:left="86"/>
              <w:jc w:val="center"/>
              <w:rPr>
                <w:sz w:val="24"/>
                <w:szCs w:val="24"/>
              </w:rPr>
            </w:pPr>
            <w:r w:rsidRPr="00A8731A">
              <w:rPr>
                <w:sz w:val="24"/>
                <w:szCs w:val="24"/>
              </w:rPr>
              <w:t>Відділ поліції № 2 Чугуївського районного управління поліції  ГУНП</w:t>
            </w:r>
          </w:p>
          <w:p w14:paraId="23A6177A" w14:textId="21B5BCAC" w:rsidR="00A8731A" w:rsidRPr="00A8731A" w:rsidRDefault="00A8731A" w:rsidP="0036336D">
            <w:pPr>
              <w:pStyle w:val="a4"/>
              <w:snapToGrid w:val="0"/>
              <w:ind w:left="86"/>
              <w:jc w:val="center"/>
              <w:rPr>
                <w:sz w:val="24"/>
                <w:szCs w:val="24"/>
              </w:rPr>
            </w:pPr>
            <w:r w:rsidRPr="00A8731A">
              <w:rPr>
                <w:sz w:val="24"/>
                <w:szCs w:val="24"/>
              </w:rPr>
              <w:t>в  Харківській області</w:t>
            </w:r>
          </w:p>
        </w:tc>
      </w:tr>
      <w:tr w:rsidR="00A8731A" w:rsidRPr="00CC7739" w14:paraId="1D4BB5EA" w14:textId="77777777" w:rsidTr="0036336D">
        <w:tc>
          <w:tcPr>
            <w:tcW w:w="675" w:type="dxa"/>
          </w:tcPr>
          <w:p w14:paraId="57D49675" w14:textId="77777777" w:rsidR="00A8731A" w:rsidRPr="00A8731A" w:rsidRDefault="00A8731A" w:rsidP="00724CA7">
            <w:pPr>
              <w:pStyle w:val="a4"/>
              <w:snapToGrid w:val="0"/>
              <w:rPr>
                <w:sz w:val="24"/>
                <w:szCs w:val="24"/>
              </w:rPr>
            </w:pPr>
            <w:r w:rsidRPr="00A8731A">
              <w:rPr>
                <w:sz w:val="24"/>
                <w:szCs w:val="24"/>
              </w:rPr>
              <w:t>1.2.</w:t>
            </w:r>
          </w:p>
        </w:tc>
        <w:tc>
          <w:tcPr>
            <w:tcW w:w="4536" w:type="dxa"/>
          </w:tcPr>
          <w:p w14:paraId="119CE06C" w14:textId="77777777" w:rsidR="00A8731A" w:rsidRPr="00A8731A" w:rsidRDefault="00A8731A" w:rsidP="00724CA7">
            <w:pPr>
              <w:shd w:val="clear" w:color="auto" w:fill="FFFFFF"/>
              <w:jc w:val="both"/>
              <w:rPr>
                <w:rFonts w:ascii="Times New Roman" w:hAnsi="Times New Roman" w:cs="Times New Roman"/>
                <w:sz w:val="24"/>
                <w:szCs w:val="24"/>
                <w:lang w:val="uk-UA"/>
              </w:rPr>
            </w:pPr>
            <w:r w:rsidRPr="00A8731A">
              <w:rPr>
                <w:rStyle w:val="26pt3"/>
                <w:rFonts w:ascii="Times New Roman" w:hAnsi="Times New Roman" w:cs="Times New Roman"/>
                <w:sz w:val="24"/>
                <w:szCs w:val="24"/>
                <w:lang w:val="uk-UA" w:eastAsia="uk-UA"/>
              </w:rPr>
              <w:t>Проведення заходів зі встановлення осіб, які незаконно зберігають зброю, боєприпаси та вибухові речовини,  а також вчиняють кримінальні правопорушення з використанням зброї в умовах воєнного стану</w:t>
            </w:r>
          </w:p>
        </w:tc>
        <w:tc>
          <w:tcPr>
            <w:tcW w:w="2127" w:type="dxa"/>
          </w:tcPr>
          <w:p w14:paraId="4A5A4183" w14:textId="6F626CE7" w:rsidR="00A8731A" w:rsidRPr="002F370C" w:rsidRDefault="00A8731A" w:rsidP="00724CA7">
            <w:pPr>
              <w:tabs>
                <w:tab w:val="left" w:pos="885"/>
                <w:tab w:val="left" w:pos="7632"/>
              </w:tabs>
              <w:snapToGrid w:val="0"/>
              <w:ind w:left="-108"/>
              <w:jc w:val="center"/>
              <w:rPr>
                <w:rFonts w:ascii="Times New Roman" w:hAnsi="Times New Roman" w:cs="Times New Roman"/>
                <w:sz w:val="24"/>
                <w:szCs w:val="24"/>
                <w:lang w:val="uk-UA"/>
              </w:rPr>
            </w:pPr>
            <w:r w:rsidRPr="00A8731A">
              <w:rPr>
                <w:rFonts w:ascii="Times New Roman" w:hAnsi="Times New Roman" w:cs="Times New Roman"/>
                <w:sz w:val="24"/>
                <w:szCs w:val="24"/>
              </w:rPr>
              <w:t>202</w:t>
            </w:r>
            <w:r w:rsidRPr="00A8731A">
              <w:rPr>
                <w:rFonts w:ascii="Times New Roman" w:hAnsi="Times New Roman" w:cs="Times New Roman"/>
                <w:sz w:val="24"/>
                <w:szCs w:val="24"/>
                <w:lang w:val="uk-UA"/>
              </w:rPr>
              <w:t>6</w:t>
            </w:r>
            <w:r w:rsidRPr="00A8731A">
              <w:rPr>
                <w:rFonts w:ascii="Times New Roman" w:hAnsi="Times New Roman" w:cs="Times New Roman"/>
                <w:sz w:val="24"/>
                <w:szCs w:val="24"/>
              </w:rPr>
              <w:t>-20</w:t>
            </w:r>
            <w:r w:rsidR="002F370C">
              <w:rPr>
                <w:rFonts w:ascii="Times New Roman" w:hAnsi="Times New Roman" w:cs="Times New Roman"/>
                <w:sz w:val="24"/>
                <w:szCs w:val="24"/>
                <w:lang w:val="uk-UA"/>
              </w:rPr>
              <w:t>30</w:t>
            </w:r>
          </w:p>
        </w:tc>
        <w:tc>
          <w:tcPr>
            <w:tcW w:w="2409" w:type="dxa"/>
          </w:tcPr>
          <w:p w14:paraId="039013DD" w14:textId="77777777" w:rsidR="00A8731A" w:rsidRPr="00A8731A" w:rsidRDefault="00A8731A" w:rsidP="00724CA7">
            <w:pPr>
              <w:pStyle w:val="a4"/>
              <w:snapToGrid w:val="0"/>
              <w:ind w:left="85"/>
              <w:jc w:val="center"/>
              <w:rPr>
                <w:sz w:val="24"/>
                <w:szCs w:val="24"/>
              </w:rPr>
            </w:pPr>
            <w:r w:rsidRPr="00A8731A">
              <w:rPr>
                <w:sz w:val="24"/>
                <w:szCs w:val="24"/>
              </w:rPr>
              <w:t>Відділ поліції № 2 Чугуївського районного управління поліції  ГУНП</w:t>
            </w:r>
          </w:p>
          <w:p w14:paraId="4956AD85" w14:textId="77777777" w:rsidR="00A8731A" w:rsidRPr="00A8731A" w:rsidRDefault="00A8731A" w:rsidP="00724CA7">
            <w:pPr>
              <w:pStyle w:val="a4"/>
              <w:snapToGrid w:val="0"/>
              <w:ind w:left="85"/>
              <w:jc w:val="center"/>
              <w:rPr>
                <w:sz w:val="24"/>
                <w:szCs w:val="24"/>
              </w:rPr>
            </w:pPr>
            <w:r w:rsidRPr="00A8731A">
              <w:rPr>
                <w:sz w:val="24"/>
                <w:szCs w:val="24"/>
              </w:rPr>
              <w:t>в  Харківській області</w:t>
            </w:r>
          </w:p>
        </w:tc>
      </w:tr>
      <w:tr w:rsidR="00A8731A" w:rsidRPr="00CC7739" w14:paraId="4C6D48A3" w14:textId="77777777" w:rsidTr="0036336D">
        <w:tc>
          <w:tcPr>
            <w:tcW w:w="675" w:type="dxa"/>
          </w:tcPr>
          <w:p w14:paraId="7C8E8960" w14:textId="77777777" w:rsidR="00A8731A" w:rsidRPr="00A8731A" w:rsidRDefault="00A8731A" w:rsidP="00724CA7">
            <w:pPr>
              <w:pStyle w:val="a4"/>
              <w:snapToGrid w:val="0"/>
              <w:rPr>
                <w:sz w:val="24"/>
                <w:szCs w:val="24"/>
              </w:rPr>
            </w:pPr>
            <w:r w:rsidRPr="00A8731A">
              <w:rPr>
                <w:sz w:val="24"/>
                <w:szCs w:val="24"/>
              </w:rPr>
              <w:t>1.3.</w:t>
            </w:r>
          </w:p>
        </w:tc>
        <w:tc>
          <w:tcPr>
            <w:tcW w:w="4536" w:type="dxa"/>
          </w:tcPr>
          <w:p w14:paraId="033930FF" w14:textId="3FBA18E0" w:rsidR="00A8731A" w:rsidRPr="00A8731A" w:rsidRDefault="00A8731A" w:rsidP="00724CA7">
            <w:pPr>
              <w:tabs>
                <w:tab w:val="left" w:pos="709"/>
                <w:tab w:val="left" w:pos="3737"/>
              </w:tabs>
              <w:jc w:val="both"/>
              <w:rPr>
                <w:rFonts w:ascii="Times New Roman" w:eastAsia="Times New Roman" w:hAnsi="Times New Roman" w:cs="Times New Roman"/>
                <w:sz w:val="24"/>
                <w:szCs w:val="24"/>
                <w:lang w:val="uk-UA"/>
              </w:rPr>
            </w:pPr>
            <w:r w:rsidRPr="00A8731A">
              <w:rPr>
                <w:rStyle w:val="26pt3"/>
                <w:rFonts w:ascii="Times New Roman" w:hAnsi="Times New Roman" w:cs="Times New Roman"/>
                <w:sz w:val="24"/>
                <w:szCs w:val="24"/>
                <w:lang w:val="uk-UA" w:eastAsia="uk-UA"/>
              </w:rPr>
              <w:t>Проведення комплексу оперативно-розшукових заходів зі встановлення осіб, які вчинили кримінальні правопорушення проти власності</w:t>
            </w:r>
            <w:r w:rsidRPr="00A8731A">
              <w:rPr>
                <w:rFonts w:ascii="Times New Roman" w:hAnsi="Times New Roman" w:cs="Times New Roman"/>
                <w:sz w:val="24"/>
                <w:szCs w:val="24"/>
                <w:lang w:val="uk-UA"/>
              </w:rPr>
              <w:t xml:space="preserve"> на території Слобожанської міської </w:t>
            </w:r>
            <w:r w:rsidR="0041368B">
              <w:rPr>
                <w:rFonts w:ascii="Times New Roman" w:hAnsi="Times New Roman" w:cs="Times New Roman"/>
                <w:sz w:val="24"/>
                <w:szCs w:val="24"/>
                <w:lang w:val="uk-UA"/>
              </w:rPr>
              <w:t>територіальної громади</w:t>
            </w:r>
          </w:p>
        </w:tc>
        <w:tc>
          <w:tcPr>
            <w:tcW w:w="2127" w:type="dxa"/>
          </w:tcPr>
          <w:p w14:paraId="441969B3" w14:textId="24CD2A3D" w:rsidR="00A8731A" w:rsidRPr="00E14546" w:rsidRDefault="00A8731A" w:rsidP="00724CA7">
            <w:pPr>
              <w:tabs>
                <w:tab w:val="left" w:pos="885"/>
                <w:tab w:val="left" w:pos="7632"/>
              </w:tabs>
              <w:snapToGrid w:val="0"/>
              <w:ind w:left="-108"/>
              <w:jc w:val="center"/>
              <w:rPr>
                <w:rFonts w:ascii="Times New Roman" w:eastAsia="Times New Roman" w:hAnsi="Times New Roman" w:cs="Times New Roman"/>
                <w:sz w:val="24"/>
                <w:szCs w:val="24"/>
                <w:lang w:val="uk-UA"/>
              </w:rPr>
            </w:pPr>
            <w:r w:rsidRPr="00A8731A">
              <w:rPr>
                <w:rFonts w:ascii="Times New Roman" w:hAnsi="Times New Roman" w:cs="Times New Roman"/>
                <w:sz w:val="24"/>
                <w:szCs w:val="24"/>
              </w:rPr>
              <w:t>202</w:t>
            </w:r>
            <w:r w:rsidRPr="00A8731A">
              <w:rPr>
                <w:rFonts w:ascii="Times New Roman" w:hAnsi="Times New Roman" w:cs="Times New Roman"/>
                <w:sz w:val="24"/>
                <w:szCs w:val="24"/>
                <w:lang w:val="uk-UA"/>
              </w:rPr>
              <w:t>6</w:t>
            </w:r>
            <w:r w:rsidRPr="00A8731A">
              <w:rPr>
                <w:rFonts w:ascii="Times New Roman" w:hAnsi="Times New Roman" w:cs="Times New Roman"/>
                <w:sz w:val="24"/>
                <w:szCs w:val="24"/>
              </w:rPr>
              <w:t>-20</w:t>
            </w:r>
            <w:r w:rsidR="00E14546">
              <w:rPr>
                <w:rFonts w:ascii="Times New Roman" w:hAnsi="Times New Roman" w:cs="Times New Roman"/>
                <w:sz w:val="24"/>
                <w:szCs w:val="24"/>
                <w:lang w:val="uk-UA"/>
              </w:rPr>
              <w:t>30</w:t>
            </w:r>
          </w:p>
        </w:tc>
        <w:tc>
          <w:tcPr>
            <w:tcW w:w="2409" w:type="dxa"/>
          </w:tcPr>
          <w:p w14:paraId="1DF8C150" w14:textId="77777777" w:rsidR="00A8731A" w:rsidRPr="00A8731A" w:rsidRDefault="00A8731A" w:rsidP="00724CA7">
            <w:pPr>
              <w:pStyle w:val="a4"/>
              <w:snapToGrid w:val="0"/>
              <w:ind w:left="85"/>
              <w:jc w:val="center"/>
              <w:rPr>
                <w:sz w:val="24"/>
                <w:szCs w:val="24"/>
              </w:rPr>
            </w:pPr>
            <w:r w:rsidRPr="00A8731A">
              <w:rPr>
                <w:sz w:val="24"/>
                <w:szCs w:val="24"/>
              </w:rPr>
              <w:t>Відділ поліції № 2 Чугуївського районного управління поліції  ГУНП</w:t>
            </w:r>
          </w:p>
          <w:p w14:paraId="13852853" w14:textId="77777777" w:rsidR="00A8731A" w:rsidRDefault="00A8731A" w:rsidP="00724CA7">
            <w:pPr>
              <w:pStyle w:val="a4"/>
              <w:snapToGrid w:val="0"/>
              <w:ind w:left="85"/>
              <w:jc w:val="center"/>
              <w:rPr>
                <w:sz w:val="24"/>
                <w:szCs w:val="24"/>
              </w:rPr>
            </w:pPr>
            <w:r w:rsidRPr="00A8731A">
              <w:rPr>
                <w:sz w:val="24"/>
                <w:szCs w:val="24"/>
              </w:rPr>
              <w:t>в  Харківській області</w:t>
            </w:r>
          </w:p>
          <w:p w14:paraId="6B1CD6E7" w14:textId="77777777" w:rsidR="006D2C9A" w:rsidRPr="00A8731A" w:rsidRDefault="006D2C9A" w:rsidP="00724CA7">
            <w:pPr>
              <w:pStyle w:val="a4"/>
              <w:snapToGrid w:val="0"/>
              <w:ind w:left="85"/>
              <w:jc w:val="center"/>
              <w:rPr>
                <w:sz w:val="24"/>
                <w:szCs w:val="24"/>
              </w:rPr>
            </w:pPr>
          </w:p>
        </w:tc>
      </w:tr>
      <w:tr w:rsidR="00A8731A" w:rsidRPr="00CC7739" w14:paraId="430EBBE9" w14:textId="77777777" w:rsidTr="0036336D">
        <w:tc>
          <w:tcPr>
            <w:tcW w:w="675" w:type="dxa"/>
          </w:tcPr>
          <w:p w14:paraId="178884A3" w14:textId="77777777" w:rsidR="00A8731A" w:rsidRPr="00A8731A" w:rsidRDefault="00A8731A" w:rsidP="00724CA7">
            <w:pPr>
              <w:pStyle w:val="a4"/>
              <w:snapToGrid w:val="0"/>
              <w:rPr>
                <w:sz w:val="24"/>
                <w:szCs w:val="24"/>
              </w:rPr>
            </w:pPr>
            <w:r w:rsidRPr="00A8731A">
              <w:rPr>
                <w:sz w:val="24"/>
                <w:szCs w:val="24"/>
              </w:rPr>
              <w:lastRenderedPageBreak/>
              <w:t>1.4</w:t>
            </w:r>
          </w:p>
        </w:tc>
        <w:tc>
          <w:tcPr>
            <w:tcW w:w="4536" w:type="dxa"/>
          </w:tcPr>
          <w:p w14:paraId="6B551882" w14:textId="79016E38" w:rsidR="00A8731A" w:rsidRPr="00A8731A" w:rsidRDefault="00A8731A" w:rsidP="00724CA7">
            <w:pPr>
              <w:shd w:val="clear" w:color="auto" w:fill="FFFFFF"/>
              <w:jc w:val="both"/>
              <w:rPr>
                <w:rFonts w:ascii="Times New Roman" w:hAnsi="Times New Roman" w:cs="Times New Roman"/>
                <w:sz w:val="24"/>
                <w:szCs w:val="24"/>
                <w:lang w:val="uk-UA"/>
              </w:rPr>
            </w:pPr>
            <w:r w:rsidRPr="00A8731A">
              <w:rPr>
                <w:rFonts w:ascii="Times New Roman" w:hAnsi="Times New Roman" w:cs="Times New Roman"/>
                <w:sz w:val="24"/>
                <w:szCs w:val="24"/>
                <w:lang w:val="uk-UA"/>
              </w:rPr>
              <w:t xml:space="preserve">Розбудова системи відео спостереження на території Слобожанської </w:t>
            </w:r>
            <w:r w:rsidR="0041368B">
              <w:rPr>
                <w:rFonts w:ascii="Times New Roman" w:hAnsi="Times New Roman" w:cs="Times New Roman"/>
                <w:sz w:val="24"/>
                <w:szCs w:val="24"/>
                <w:lang w:val="uk-UA"/>
              </w:rPr>
              <w:t xml:space="preserve">міської </w:t>
            </w:r>
            <w:r w:rsidR="002945EB">
              <w:rPr>
                <w:rFonts w:ascii="Times New Roman" w:hAnsi="Times New Roman" w:cs="Times New Roman"/>
                <w:sz w:val="24"/>
                <w:szCs w:val="24"/>
                <w:lang w:val="uk-UA"/>
              </w:rPr>
              <w:t xml:space="preserve">територіальної громади </w:t>
            </w:r>
            <w:r w:rsidRPr="00A8731A">
              <w:rPr>
                <w:rFonts w:ascii="Times New Roman" w:hAnsi="Times New Roman" w:cs="Times New Roman"/>
                <w:sz w:val="24"/>
                <w:szCs w:val="24"/>
                <w:lang w:val="uk-UA"/>
              </w:rPr>
              <w:t xml:space="preserve"> </w:t>
            </w:r>
          </w:p>
          <w:p w14:paraId="3A9A3561" w14:textId="766709F8" w:rsidR="00A8731A" w:rsidRPr="00A8731A" w:rsidRDefault="00A8731A" w:rsidP="00724CA7">
            <w:pPr>
              <w:shd w:val="clear" w:color="auto" w:fill="FFFFFF"/>
              <w:jc w:val="both"/>
              <w:rPr>
                <w:rFonts w:ascii="Times New Roman" w:eastAsia="Times New Roman" w:hAnsi="Times New Roman" w:cs="Times New Roman"/>
                <w:sz w:val="24"/>
                <w:szCs w:val="24"/>
                <w:lang w:val="uk-UA"/>
              </w:rPr>
            </w:pPr>
            <w:r w:rsidRPr="00A8731A">
              <w:rPr>
                <w:rFonts w:ascii="Times New Roman" w:hAnsi="Times New Roman" w:cs="Times New Roman"/>
                <w:sz w:val="24"/>
                <w:szCs w:val="24"/>
                <w:lang w:val="uk-UA"/>
              </w:rPr>
              <w:t xml:space="preserve">запровадження нових можливостей у поліцейській діяльності при забезпеченні публічного порядку та безпеки, реагуванні на кримінальні правопорушення та інші події, встановлення камер відео спостереження високої роздільної здатності  з функцією розпізнавання </w:t>
            </w:r>
            <w:r w:rsidR="002F370C" w:rsidRPr="00A8731A">
              <w:rPr>
                <w:rFonts w:ascii="Times New Roman" w:hAnsi="Times New Roman" w:cs="Times New Roman"/>
                <w:sz w:val="24"/>
                <w:szCs w:val="24"/>
                <w:lang w:val="uk-UA"/>
              </w:rPr>
              <w:t>обличчя</w:t>
            </w:r>
          </w:p>
        </w:tc>
        <w:tc>
          <w:tcPr>
            <w:tcW w:w="2127" w:type="dxa"/>
          </w:tcPr>
          <w:p w14:paraId="48FE9158" w14:textId="385C3CAC" w:rsidR="00A8731A" w:rsidRPr="002F370C" w:rsidRDefault="00A8731A" w:rsidP="00724CA7">
            <w:pPr>
              <w:tabs>
                <w:tab w:val="left" w:pos="885"/>
                <w:tab w:val="left" w:pos="7632"/>
              </w:tabs>
              <w:snapToGrid w:val="0"/>
              <w:ind w:left="-108"/>
              <w:jc w:val="center"/>
              <w:rPr>
                <w:rFonts w:ascii="Times New Roman" w:hAnsi="Times New Roman" w:cs="Times New Roman"/>
                <w:sz w:val="24"/>
                <w:szCs w:val="24"/>
                <w:lang w:val="uk-UA"/>
              </w:rPr>
            </w:pPr>
            <w:r w:rsidRPr="00A8731A">
              <w:rPr>
                <w:rFonts w:ascii="Times New Roman" w:hAnsi="Times New Roman" w:cs="Times New Roman"/>
                <w:sz w:val="24"/>
                <w:szCs w:val="24"/>
              </w:rPr>
              <w:t>202</w:t>
            </w:r>
            <w:r w:rsidRPr="00A8731A">
              <w:rPr>
                <w:rFonts w:ascii="Times New Roman" w:hAnsi="Times New Roman" w:cs="Times New Roman"/>
                <w:sz w:val="24"/>
                <w:szCs w:val="24"/>
                <w:lang w:val="uk-UA"/>
              </w:rPr>
              <w:t>6</w:t>
            </w:r>
            <w:r w:rsidRPr="00A8731A">
              <w:rPr>
                <w:rFonts w:ascii="Times New Roman" w:hAnsi="Times New Roman" w:cs="Times New Roman"/>
                <w:sz w:val="24"/>
                <w:szCs w:val="24"/>
              </w:rPr>
              <w:t>-20</w:t>
            </w:r>
            <w:r w:rsidR="002F370C">
              <w:rPr>
                <w:rFonts w:ascii="Times New Roman" w:hAnsi="Times New Roman" w:cs="Times New Roman"/>
                <w:sz w:val="24"/>
                <w:szCs w:val="24"/>
                <w:lang w:val="uk-UA"/>
              </w:rPr>
              <w:t>30</w:t>
            </w:r>
          </w:p>
        </w:tc>
        <w:tc>
          <w:tcPr>
            <w:tcW w:w="2409" w:type="dxa"/>
          </w:tcPr>
          <w:p w14:paraId="691AC544" w14:textId="77777777" w:rsidR="00A8731A" w:rsidRPr="00A8731A" w:rsidRDefault="00A8731A" w:rsidP="00724CA7">
            <w:pPr>
              <w:pStyle w:val="a4"/>
              <w:snapToGrid w:val="0"/>
              <w:ind w:left="85"/>
              <w:jc w:val="center"/>
              <w:rPr>
                <w:sz w:val="24"/>
                <w:szCs w:val="24"/>
              </w:rPr>
            </w:pPr>
            <w:r w:rsidRPr="00A8731A">
              <w:rPr>
                <w:sz w:val="24"/>
                <w:szCs w:val="24"/>
              </w:rPr>
              <w:t>Слобожанська міська рада</w:t>
            </w:r>
          </w:p>
        </w:tc>
      </w:tr>
      <w:tr w:rsidR="00A8731A" w:rsidRPr="00672B29" w14:paraId="1FA9FCC8" w14:textId="77777777" w:rsidTr="0036336D">
        <w:tc>
          <w:tcPr>
            <w:tcW w:w="9747" w:type="dxa"/>
            <w:gridSpan w:val="4"/>
          </w:tcPr>
          <w:p w14:paraId="274BBD4D" w14:textId="77777777" w:rsidR="00A8731A" w:rsidRPr="002F370C" w:rsidRDefault="00A8731A" w:rsidP="00724CA7">
            <w:pPr>
              <w:jc w:val="center"/>
              <w:rPr>
                <w:rFonts w:ascii="Times New Roman" w:eastAsia="Times New Roman" w:hAnsi="Times New Roman" w:cs="Times New Roman"/>
                <w:b/>
                <w:bCs/>
                <w:sz w:val="24"/>
                <w:szCs w:val="24"/>
                <w:lang w:val="uk-UA"/>
              </w:rPr>
            </w:pPr>
            <w:r w:rsidRPr="002F370C">
              <w:rPr>
                <w:rFonts w:ascii="Times New Roman" w:hAnsi="Times New Roman" w:cs="Times New Roman"/>
                <w:b/>
                <w:bCs/>
                <w:iCs/>
                <w:sz w:val="24"/>
                <w:szCs w:val="24"/>
                <w:lang w:val="uk-UA"/>
              </w:rPr>
              <w:t>2. Заходи щодо протидії корупції</w:t>
            </w:r>
          </w:p>
        </w:tc>
      </w:tr>
      <w:tr w:rsidR="00A8731A" w:rsidRPr="00CC7739" w14:paraId="728EA780" w14:textId="77777777" w:rsidTr="0036336D">
        <w:tc>
          <w:tcPr>
            <w:tcW w:w="675" w:type="dxa"/>
          </w:tcPr>
          <w:p w14:paraId="575334E9" w14:textId="77777777" w:rsidR="00A8731A" w:rsidRPr="00A8731A" w:rsidRDefault="00A8731A" w:rsidP="00724CA7">
            <w:pPr>
              <w:pStyle w:val="a4"/>
              <w:snapToGrid w:val="0"/>
              <w:rPr>
                <w:sz w:val="24"/>
                <w:szCs w:val="24"/>
              </w:rPr>
            </w:pPr>
            <w:r w:rsidRPr="00A8731A">
              <w:rPr>
                <w:sz w:val="24"/>
                <w:szCs w:val="24"/>
              </w:rPr>
              <w:t>2.1</w:t>
            </w:r>
          </w:p>
        </w:tc>
        <w:tc>
          <w:tcPr>
            <w:tcW w:w="4536" w:type="dxa"/>
          </w:tcPr>
          <w:p w14:paraId="2E21A796" w14:textId="77777777" w:rsidR="00A8731A" w:rsidRPr="00A8731A" w:rsidRDefault="00A8731A" w:rsidP="00724CA7">
            <w:pPr>
              <w:pStyle w:val="22"/>
              <w:tabs>
                <w:tab w:val="left" w:pos="35"/>
                <w:tab w:val="left" w:pos="602"/>
              </w:tabs>
              <w:spacing w:line="228" w:lineRule="auto"/>
              <w:ind w:left="35" w:right="39"/>
              <w:jc w:val="both"/>
              <w:rPr>
                <w:sz w:val="24"/>
                <w:szCs w:val="24"/>
                <w:lang w:val="uk-UA"/>
              </w:rPr>
            </w:pPr>
            <w:r w:rsidRPr="00A8731A">
              <w:rPr>
                <w:rStyle w:val="211pt"/>
                <w:rFonts w:eastAsia="Andale Sans UI"/>
                <w:sz w:val="24"/>
                <w:szCs w:val="24"/>
              </w:rPr>
              <w:t>Провести заходи щодо протидії та ефективного досудового розслідування корупційних кримінальних правопорушень, у бюджетній сфері, у сферах земельних відносин й охорони навколишнього природного середовища.</w:t>
            </w:r>
          </w:p>
        </w:tc>
        <w:tc>
          <w:tcPr>
            <w:tcW w:w="2127" w:type="dxa"/>
          </w:tcPr>
          <w:p w14:paraId="5C26F045" w14:textId="508EB03F" w:rsidR="00A8731A" w:rsidRPr="00A8731A" w:rsidRDefault="00A8731A" w:rsidP="00E14546">
            <w:pPr>
              <w:jc w:val="center"/>
              <w:rPr>
                <w:rFonts w:ascii="Times New Roman" w:hAnsi="Times New Roman" w:cs="Times New Roman"/>
                <w:sz w:val="24"/>
                <w:szCs w:val="24"/>
                <w:lang w:val="uk-UA"/>
              </w:rPr>
            </w:pPr>
            <w:r w:rsidRPr="00A8731A">
              <w:rPr>
                <w:rFonts w:ascii="Times New Roman" w:hAnsi="Times New Roman" w:cs="Times New Roman"/>
                <w:sz w:val="24"/>
                <w:szCs w:val="24"/>
              </w:rPr>
              <w:t>20</w:t>
            </w:r>
            <w:r w:rsidRPr="00A8731A">
              <w:rPr>
                <w:rFonts w:ascii="Times New Roman" w:hAnsi="Times New Roman" w:cs="Times New Roman"/>
                <w:sz w:val="24"/>
                <w:szCs w:val="24"/>
                <w:lang w:val="uk-UA"/>
              </w:rPr>
              <w:t>26-20</w:t>
            </w:r>
            <w:r w:rsidR="002F370C">
              <w:rPr>
                <w:rFonts w:ascii="Times New Roman" w:hAnsi="Times New Roman" w:cs="Times New Roman"/>
                <w:sz w:val="24"/>
                <w:szCs w:val="24"/>
                <w:lang w:val="uk-UA"/>
              </w:rPr>
              <w:t>30</w:t>
            </w:r>
          </w:p>
        </w:tc>
        <w:tc>
          <w:tcPr>
            <w:tcW w:w="2409" w:type="dxa"/>
          </w:tcPr>
          <w:p w14:paraId="5CDC6B8B" w14:textId="77777777" w:rsidR="00A8731A" w:rsidRPr="00A8731A" w:rsidRDefault="00A8731A" w:rsidP="00724CA7">
            <w:pPr>
              <w:pStyle w:val="a4"/>
              <w:snapToGrid w:val="0"/>
              <w:ind w:left="85"/>
              <w:jc w:val="center"/>
              <w:rPr>
                <w:sz w:val="24"/>
                <w:szCs w:val="24"/>
              </w:rPr>
            </w:pPr>
            <w:r w:rsidRPr="00A8731A">
              <w:rPr>
                <w:sz w:val="24"/>
                <w:szCs w:val="24"/>
              </w:rPr>
              <w:t>Відділ поліції № 2 Чугуївського районного управління поліції  ГУНП</w:t>
            </w:r>
          </w:p>
          <w:p w14:paraId="0F16A398" w14:textId="77777777" w:rsidR="00A8731A" w:rsidRPr="00A8731A" w:rsidRDefault="00A8731A" w:rsidP="00724CA7">
            <w:pPr>
              <w:pStyle w:val="a4"/>
              <w:snapToGrid w:val="0"/>
              <w:ind w:left="85"/>
              <w:jc w:val="center"/>
              <w:rPr>
                <w:sz w:val="24"/>
                <w:szCs w:val="24"/>
              </w:rPr>
            </w:pPr>
            <w:r w:rsidRPr="00A8731A">
              <w:rPr>
                <w:sz w:val="24"/>
                <w:szCs w:val="24"/>
              </w:rPr>
              <w:t>в  Харківській області</w:t>
            </w:r>
          </w:p>
        </w:tc>
      </w:tr>
      <w:tr w:rsidR="00A8731A" w:rsidRPr="00B52C4D" w14:paraId="19743AA7" w14:textId="77777777" w:rsidTr="0036336D">
        <w:tc>
          <w:tcPr>
            <w:tcW w:w="9747" w:type="dxa"/>
            <w:gridSpan w:val="4"/>
          </w:tcPr>
          <w:p w14:paraId="65BCDCEC" w14:textId="77777777" w:rsidR="00A8731A" w:rsidRPr="002F370C" w:rsidRDefault="00A8731A" w:rsidP="00724CA7">
            <w:pPr>
              <w:jc w:val="center"/>
              <w:rPr>
                <w:rFonts w:ascii="Times New Roman" w:eastAsia="Times New Roman" w:hAnsi="Times New Roman" w:cs="Times New Roman"/>
                <w:b/>
                <w:bCs/>
                <w:sz w:val="24"/>
                <w:szCs w:val="24"/>
                <w:lang w:val="uk-UA"/>
              </w:rPr>
            </w:pPr>
            <w:r w:rsidRPr="002F370C">
              <w:rPr>
                <w:rFonts w:ascii="Times New Roman" w:hAnsi="Times New Roman" w:cs="Times New Roman"/>
                <w:b/>
                <w:bCs/>
                <w:sz w:val="24"/>
                <w:szCs w:val="24"/>
                <w:lang w:val="uk-UA"/>
              </w:rPr>
              <w:t>3.</w:t>
            </w:r>
            <w:r w:rsidRPr="002F370C">
              <w:rPr>
                <w:rFonts w:ascii="Times New Roman" w:hAnsi="Times New Roman" w:cs="Times New Roman"/>
                <w:b/>
                <w:bCs/>
                <w:iCs/>
                <w:sz w:val="24"/>
                <w:szCs w:val="24"/>
                <w:lang w:val="uk-UA"/>
              </w:rPr>
              <w:t xml:space="preserve"> Заходи щодо мінімізації злочинного впливу на неповнолітніх та молодіжне середовище, протидія домашньому насильству</w:t>
            </w:r>
          </w:p>
        </w:tc>
      </w:tr>
      <w:tr w:rsidR="00A8731A" w:rsidRPr="00CC7739" w14:paraId="00BDF036" w14:textId="77777777" w:rsidTr="0036336D">
        <w:trPr>
          <w:trHeight w:val="2913"/>
        </w:trPr>
        <w:tc>
          <w:tcPr>
            <w:tcW w:w="675" w:type="dxa"/>
          </w:tcPr>
          <w:p w14:paraId="1AFAE83F" w14:textId="77777777" w:rsidR="00A8731A" w:rsidRPr="00A8731A" w:rsidRDefault="00A8731A" w:rsidP="00724CA7">
            <w:pPr>
              <w:pStyle w:val="a4"/>
              <w:snapToGrid w:val="0"/>
              <w:rPr>
                <w:sz w:val="24"/>
                <w:szCs w:val="24"/>
              </w:rPr>
            </w:pPr>
            <w:r w:rsidRPr="00A8731A">
              <w:rPr>
                <w:sz w:val="24"/>
                <w:szCs w:val="24"/>
              </w:rPr>
              <w:t>3.1.</w:t>
            </w:r>
          </w:p>
        </w:tc>
        <w:tc>
          <w:tcPr>
            <w:tcW w:w="4536" w:type="dxa"/>
          </w:tcPr>
          <w:p w14:paraId="26AC689E" w14:textId="77777777" w:rsidR="00A8731A" w:rsidRPr="00A8731A" w:rsidRDefault="00A8731A" w:rsidP="00724CA7">
            <w:pPr>
              <w:widowControl w:val="0"/>
              <w:tabs>
                <w:tab w:val="left" w:pos="464"/>
              </w:tabs>
              <w:spacing w:line="228" w:lineRule="auto"/>
              <w:jc w:val="both"/>
              <w:rPr>
                <w:rFonts w:ascii="Times New Roman" w:hAnsi="Times New Roman" w:cs="Times New Roman"/>
                <w:sz w:val="24"/>
                <w:szCs w:val="24"/>
                <w:lang w:val="uk-UA"/>
              </w:rPr>
            </w:pPr>
            <w:r w:rsidRPr="00A8731A">
              <w:rPr>
                <w:rFonts w:ascii="Times New Roman" w:hAnsi="Times New Roman" w:cs="Times New Roman"/>
                <w:sz w:val="24"/>
                <w:szCs w:val="24"/>
                <w:lang w:val="uk-UA"/>
              </w:rPr>
              <w:t>Проведення заходів щодо:</w:t>
            </w:r>
          </w:p>
          <w:p w14:paraId="3F3643EC" w14:textId="77777777" w:rsidR="00A8731A" w:rsidRPr="00A8731A" w:rsidRDefault="00A8731A" w:rsidP="00724CA7">
            <w:pPr>
              <w:widowControl w:val="0"/>
              <w:tabs>
                <w:tab w:val="left" w:pos="464"/>
              </w:tabs>
              <w:spacing w:line="228" w:lineRule="auto"/>
              <w:jc w:val="both"/>
              <w:rPr>
                <w:rFonts w:ascii="Times New Roman" w:hAnsi="Times New Roman" w:cs="Times New Roman"/>
                <w:sz w:val="24"/>
                <w:szCs w:val="24"/>
                <w:lang w:val="uk-UA"/>
              </w:rPr>
            </w:pPr>
            <w:r w:rsidRPr="00A8731A">
              <w:rPr>
                <w:rFonts w:ascii="Times New Roman" w:hAnsi="Times New Roman" w:cs="Times New Roman"/>
                <w:sz w:val="24"/>
                <w:szCs w:val="24"/>
                <w:lang w:val="uk-UA"/>
              </w:rPr>
              <w:t>поширення правових знань серед неповнолітніх та  впровадження заходів безпечної поведінки дітей;</w:t>
            </w:r>
          </w:p>
          <w:p w14:paraId="1FD89C5D" w14:textId="468C7E1E" w:rsidR="00A8731A" w:rsidRPr="00A8731A" w:rsidRDefault="00A8731A" w:rsidP="00724CA7">
            <w:pPr>
              <w:widowControl w:val="0"/>
              <w:tabs>
                <w:tab w:val="left" w:pos="464"/>
              </w:tabs>
              <w:spacing w:line="228" w:lineRule="auto"/>
              <w:ind w:left="39"/>
              <w:jc w:val="both"/>
              <w:rPr>
                <w:rFonts w:ascii="Times New Roman" w:hAnsi="Times New Roman" w:cs="Times New Roman"/>
                <w:sz w:val="24"/>
                <w:szCs w:val="24"/>
                <w:lang w:val="uk-UA"/>
              </w:rPr>
            </w:pPr>
            <w:r w:rsidRPr="00A8731A">
              <w:rPr>
                <w:rFonts w:ascii="Times New Roman" w:hAnsi="Times New Roman" w:cs="Times New Roman"/>
                <w:sz w:val="24"/>
                <w:szCs w:val="24"/>
                <w:lang w:val="uk-UA"/>
              </w:rPr>
              <w:t xml:space="preserve">протидії </w:t>
            </w:r>
            <w:proofErr w:type="spellStart"/>
            <w:r w:rsidRPr="00A8731A">
              <w:rPr>
                <w:rFonts w:ascii="Times New Roman" w:hAnsi="Times New Roman" w:cs="Times New Roman"/>
                <w:sz w:val="24"/>
                <w:szCs w:val="24"/>
                <w:lang w:val="uk-UA"/>
              </w:rPr>
              <w:t>булінгу</w:t>
            </w:r>
            <w:proofErr w:type="spellEnd"/>
            <w:r w:rsidRPr="00A8731A">
              <w:rPr>
                <w:rFonts w:ascii="Times New Roman" w:hAnsi="Times New Roman" w:cs="Times New Roman"/>
                <w:sz w:val="24"/>
                <w:szCs w:val="24"/>
                <w:lang w:val="uk-UA"/>
              </w:rPr>
              <w:t xml:space="preserve">, попередження </w:t>
            </w:r>
            <w:proofErr w:type="spellStart"/>
            <w:r w:rsidRPr="00A8731A">
              <w:rPr>
                <w:rFonts w:ascii="Times New Roman" w:hAnsi="Times New Roman" w:cs="Times New Roman"/>
                <w:sz w:val="24"/>
                <w:szCs w:val="24"/>
                <w:lang w:val="uk-UA"/>
              </w:rPr>
              <w:t>су</w:t>
            </w:r>
            <w:r w:rsidR="00094DDB">
              <w:rPr>
                <w:rFonts w:ascii="Times New Roman" w:hAnsi="Times New Roman" w:cs="Times New Roman"/>
                <w:sz w:val="24"/>
                <w:szCs w:val="24"/>
                <w:lang w:val="uk-UA"/>
              </w:rPr>
              <w:t>і</w:t>
            </w:r>
            <w:r w:rsidRPr="00A8731A">
              <w:rPr>
                <w:rFonts w:ascii="Times New Roman" w:hAnsi="Times New Roman" w:cs="Times New Roman"/>
                <w:sz w:val="24"/>
                <w:szCs w:val="24"/>
                <w:lang w:val="uk-UA"/>
              </w:rPr>
              <w:t>цидальних</w:t>
            </w:r>
            <w:proofErr w:type="spellEnd"/>
            <w:r w:rsidRPr="00A8731A">
              <w:rPr>
                <w:rFonts w:ascii="Times New Roman" w:hAnsi="Times New Roman" w:cs="Times New Roman"/>
                <w:sz w:val="24"/>
                <w:szCs w:val="24"/>
                <w:lang w:val="uk-UA"/>
              </w:rPr>
              <w:t xml:space="preserve"> та інших негативних проявів серед дітей</w:t>
            </w:r>
          </w:p>
          <w:p w14:paraId="53F35747" w14:textId="77777777" w:rsidR="00A8731A" w:rsidRPr="00A8731A" w:rsidRDefault="00A8731A" w:rsidP="00724CA7">
            <w:pPr>
              <w:tabs>
                <w:tab w:val="left" w:pos="993"/>
                <w:tab w:val="left" w:pos="7740"/>
              </w:tabs>
              <w:snapToGrid w:val="0"/>
              <w:jc w:val="both"/>
              <w:rPr>
                <w:rFonts w:ascii="Times New Roman" w:eastAsia="Times New Roman" w:hAnsi="Times New Roman" w:cs="Times New Roman"/>
                <w:sz w:val="24"/>
                <w:szCs w:val="24"/>
                <w:lang w:val="uk-UA"/>
              </w:rPr>
            </w:pPr>
          </w:p>
        </w:tc>
        <w:tc>
          <w:tcPr>
            <w:tcW w:w="2127" w:type="dxa"/>
          </w:tcPr>
          <w:p w14:paraId="3968212D" w14:textId="1A49C199" w:rsidR="00A8731A" w:rsidRPr="00A8731A" w:rsidRDefault="00A8731A" w:rsidP="00E14546">
            <w:pPr>
              <w:tabs>
                <w:tab w:val="left" w:pos="993"/>
                <w:tab w:val="left" w:pos="7740"/>
              </w:tabs>
              <w:snapToGrid w:val="0"/>
              <w:jc w:val="center"/>
              <w:rPr>
                <w:rFonts w:ascii="Times New Roman" w:eastAsia="Times New Roman" w:hAnsi="Times New Roman" w:cs="Times New Roman"/>
                <w:sz w:val="24"/>
                <w:szCs w:val="24"/>
              </w:rPr>
            </w:pPr>
            <w:r w:rsidRPr="00A8731A">
              <w:rPr>
                <w:rFonts w:ascii="Times New Roman" w:hAnsi="Times New Roman" w:cs="Times New Roman"/>
                <w:sz w:val="24"/>
                <w:szCs w:val="24"/>
              </w:rPr>
              <w:t>20</w:t>
            </w:r>
            <w:r w:rsidRPr="00A8731A">
              <w:rPr>
                <w:rFonts w:ascii="Times New Roman" w:hAnsi="Times New Roman" w:cs="Times New Roman"/>
                <w:sz w:val="24"/>
                <w:szCs w:val="24"/>
                <w:lang w:val="uk-UA"/>
              </w:rPr>
              <w:t>26-20</w:t>
            </w:r>
            <w:r w:rsidR="002F370C">
              <w:rPr>
                <w:rFonts w:ascii="Times New Roman" w:hAnsi="Times New Roman" w:cs="Times New Roman"/>
                <w:sz w:val="24"/>
                <w:szCs w:val="24"/>
                <w:lang w:val="uk-UA"/>
              </w:rPr>
              <w:t>30</w:t>
            </w:r>
          </w:p>
        </w:tc>
        <w:tc>
          <w:tcPr>
            <w:tcW w:w="2409" w:type="dxa"/>
          </w:tcPr>
          <w:p w14:paraId="6ACD81C7" w14:textId="77777777" w:rsidR="00A8731A" w:rsidRPr="00A8731A" w:rsidRDefault="00A8731A" w:rsidP="00724CA7">
            <w:pPr>
              <w:pStyle w:val="a4"/>
              <w:snapToGrid w:val="0"/>
              <w:jc w:val="center"/>
              <w:rPr>
                <w:sz w:val="24"/>
                <w:szCs w:val="24"/>
              </w:rPr>
            </w:pPr>
            <w:r w:rsidRPr="00A8731A">
              <w:rPr>
                <w:sz w:val="24"/>
                <w:szCs w:val="24"/>
              </w:rPr>
              <w:t>Відділ поліції № 2 Чугуївського районного управління поліції  ГУНП</w:t>
            </w:r>
          </w:p>
          <w:p w14:paraId="68F8A59A" w14:textId="5F207A47" w:rsidR="00A8731A" w:rsidRPr="00A8731A" w:rsidRDefault="00A8731A" w:rsidP="00724CA7">
            <w:pPr>
              <w:pStyle w:val="a4"/>
              <w:snapToGrid w:val="0"/>
              <w:jc w:val="center"/>
              <w:rPr>
                <w:sz w:val="24"/>
                <w:szCs w:val="24"/>
              </w:rPr>
            </w:pPr>
            <w:r w:rsidRPr="00A8731A">
              <w:rPr>
                <w:sz w:val="24"/>
                <w:szCs w:val="24"/>
              </w:rPr>
              <w:t>в  Харківській області,</w:t>
            </w:r>
            <w:r w:rsidR="002945EB">
              <w:rPr>
                <w:sz w:val="24"/>
                <w:szCs w:val="24"/>
              </w:rPr>
              <w:t xml:space="preserve"> поліцейський офіцер громади</w:t>
            </w:r>
          </w:p>
          <w:p w14:paraId="691C60E4" w14:textId="34746C21" w:rsidR="00A8731A" w:rsidRPr="00A8731A" w:rsidRDefault="00A8731A" w:rsidP="0036336D">
            <w:pPr>
              <w:pStyle w:val="a4"/>
              <w:snapToGrid w:val="0"/>
              <w:ind w:left="85"/>
              <w:jc w:val="center"/>
              <w:rPr>
                <w:sz w:val="24"/>
                <w:szCs w:val="24"/>
              </w:rPr>
            </w:pPr>
            <w:r w:rsidRPr="00A8731A">
              <w:rPr>
                <w:sz w:val="24"/>
                <w:szCs w:val="24"/>
              </w:rPr>
              <w:t>Слобожанська міська рада</w:t>
            </w:r>
          </w:p>
        </w:tc>
      </w:tr>
      <w:tr w:rsidR="00A8731A" w:rsidRPr="00CC7739" w14:paraId="269AC6EA" w14:textId="77777777" w:rsidTr="0036336D">
        <w:tc>
          <w:tcPr>
            <w:tcW w:w="675" w:type="dxa"/>
          </w:tcPr>
          <w:p w14:paraId="11B4F1E1" w14:textId="77777777" w:rsidR="00A8731A" w:rsidRPr="00A8731A" w:rsidRDefault="00A8731A" w:rsidP="00724CA7">
            <w:pPr>
              <w:jc w:val="center"/>
              <w:rPr>
                <w:rFonts w:ascii="Times New Roman" w:eastAsia="Times New Roman" w:hAnsi="Times New Roman" w:cs="Times New Roman"/>
                <w:bCs/>
                <w:sz w:val="24"/>
                <w:szCs w:val="24"/>
                <w:lang w:val="uk-UA"/>
              </w:rPr>
            </w:pPr>
            <w:r w:rsidRPr="00A8731A">
              <w:rPr>
                <w:rFonts w:ascii="Times New Roman" w:eastAsia="Times New Roman" w:hAnsi="Times New Roman" w:cs="Times New Roman"/>
                <w:bCs/>
                <w:sz w:val="24"/>
                <w:szCs w:val="24"/>
                <w:lang w:val="uk-UA"/>
              </w:rPr>
              <w:t>3.2</w:t>
            </w:r>
          </w:p>
        </w:tc>
        <w:tc>
          <w:tcPr>
            <w:tcW w:w="4536" w:type="dxa"/>
          </w:tcPr>
          <w:p w14:paraId="65B0094C" w14:textId="77777777" w:rsidR="00A8731A" w:rsidRPr="00A8731A" w:rsidRDefault="00A8731A" w:rsidP="00724CA7">
            <w:pPr>
              <w:tabs>
                <w:tab w:val="left" w:pos="993"/>
                <w:tab w:val="left" w:pos="7740"/>
              </w:tabs>
              <w:snapToGrid w:val="0"/>
              <w:jc w:val="both"/>
              <w:rPr>
                <w:rFonts w:ascii="Times New Roman" w:eastAsia="Times New Roman" w:hAnsi="Times New Roman" w:cs="Times New Roman"/>
                <w:sz w:val="24"/>
                <w:szCs w:val="24"/>
                <w:lang w:val="uk-UA"/>
              </w:rPr>
            </w:pPr>
            <w:r w:rsidRPr="00A8731A">
              <w:rPr>
                <w:rFonts w:ascii="Times New Roman" w:eastAsia="Times New Roman" w:hAnsi="Times New Roman" w:cs="Times New Roman"/>
                <w:sz w:val="24"/>
                <w:szCs w:val="24"/>
                <w:lang w:val="uk-UA"/>
              </w:rPr>
              <w:t xml:space="preserve">Провести заходи з виявлення та припинення порушень правил торгівлі спритними напоями, тютюновими виробами, продажу зазначених виробів неповнолітнім. </w:t>
            </w:r>
          </w:p>
        </w:tc>
        <w:tc>
          <w:tcPr>
            <w:tcW w:w="2127" w:type="dxa"/>
          </w:tcPr>
          <w:p w14:paraId="2D6195AB" w14:textId="5A45838E" w:rsidR="00A8731A" w:rsidRPr="00A8731A" w:rsidRDefault="00A8731A" w:rsidP="00724CA7">
            <w:pPr>
              <w:tabs>
                <w:tab w:val="left" w:pos="885"/>
                <w:tab w:val="left" w:pos="7632"/>
              </w:tabs>
              <w:snapToGrid w:val="0"/>
              <w:ind w:left="-108"/>
              <w:jc w:val="center"/>
              <w:rPr>
                <w:rFonts w:ascii="Times New Roman" w:eastAsia="Times New Roman" w:hAnsi="Times New Roman" w:cs="Times New Roman"/>
                <w:sz w:val="24"/>
                <w:szCs w:val="24"/>
              </w:rPr>
            </w:pPr>
            <w:r w:rsidRPr="00A8731A">
              <w:rPr>
                <w:rFonts w:ascii="Times New Roman" w:hAnsi="Times New Roman" w:cs="Times New Roman"/>
                <w:sz w:val="24"/>
                <w:szCs w:val="24"/>
              </w:rPr>
              <w:t>20</w:t>
            </w:r>
            <w:r w:rsidRPr="00A8731A">
              <w:rPr>
                <w:rFonts w:ascii="Times New Roman" w:hAnsi="Times New Roman" w:cs="Times New Roman"/>
                <w:sz w:val="24"/>
                <w:szCs w:val="24"/>
                <w:lang w:val="uk-UA"/>
              </w:rPr>
              <w:t>26-20</w:t>
            </w:r>
            <w:r w:rsidR="002F370C">
              <w:rPr>
                <w:rFonts w:ascii="Times New Roman" w:hAnsi="Times New Roman" w:cs="Times New Roman"/>
                <w:sz w:val="24"/>
                <w:szCs w:val="24"/>
                <w:lang w:val="uk-UA"/>
              </w:rPr>
              <w:t>30</w:t>
            </w:r>
          </w:p>
        </w:tc>
        <w:tc>
          <w:tcPr>
            <w:tcW w:w="2409" w:type="dxa"/>
          </w:tcPr>
          <w:p w14:paraId="13B7963E" w14:textId="77777777" w:rsidR="00A8731A" w:rsidRPr="00A8731A" w:rsidRDefault="00A8731A" w:rsidP="00724CA7">
            <w:pPr>
              <w:pStyle w:val="a4"/>
              <w:snapToGrid w:val="0"/>
              <w:jc w:val="center"/>
              <w:rPr>
                <w:sz w:val="24"/>
                <w:szCs w:val="24"/>
              </w:rPr>
            </w:pPr>
            <w:r w:rsidRPr="00A8731A">
              <w:rPr>
                <w:sz w:val="24"/>
                <w:szCs w:val="24"/>
              </w:rPr>
              <w:t xml:space="preserve"> Відділ поліції № 2 Чугуївського районного управління поліції  ГУНП</w:t>
            </w:r>
          </w:p>
          <w:p w14:paraId="4D6B0404" w14:textId="77777777" w:rsidR="00A8731A" w:rsidRDefault="00A8731A" w:rsidP="00724CA7">
            <w:pPr>
              <w:pStyle w:val="a4"/>
              <w:snapToGrid w:val="0"/>
              <w:jc w:val="center"/>
              <w:rPr>
                <w:sz w:val="24"/>
                <w:szCs w:val="24"/>
              </w:rPr>
            </w:pPr>
            <w:r w:rsidRPr="00A8731A">
              <w:rPr>
                <w:sz w:val="24"/>
                <w:szCs w:val="24"/>
              </w:rPr>
              <w:t>в  Харківській області</w:t>
            </w:r>
          </w:p>
          <w:p w14:paraId="050B8931" w14:textId="1D85DE87" w:rsidR="002945EB" w:rsidRPr="00A8731A" w:rsidRDefault="002945EB" w:rsidP="00724CA7">
            <w:pPr>
              <w:pStyle w:val="a4"/>
              <w:snapToGrid w:val="0"/>
              <w:jc w:val="center"/>
              <w:rPr>
                <w:sz w:val="24"/>
                <w:szCs w:val="24"/>
              </w:rPr>
            </w:pPr>
            <w:r>
              <w:rPr>
                <w:sz w:val="24"/>
                <w:szCs w:val="24"/>
              </w:rPr>
              <w:t>поліцейський офіцер громади</w:t>
            </w:r>
          </w:p>
        </w:tc>
      </w:tr>
      <w:tr w:rsidR="00A8731A" w:rsidRPr="00446FF3" w14:paraId="780F14C0" w14:textId="77777777" w:rsidTr="0036336D">
        <w:trPr>
          <w:trHeight w:val="2182"/>
        </w:trPr>
        <w:tc>
          <w:tcPr>
            <w:tcW w:w="675" w:type="dxa"/>
          </w:tcPr>
          <w:p w14:paraId="1ACDB5A2" w14:textId="77777777" w:rsidR="00A8731A" w:rsidRPr="00A8731A" w:rsidRDefault="00A8731A" w:rsidP="00724CA7">
            <w:pPr>
              <w:jc w:val="center"/>
              <w:rPr>
                <w:rFonts w:ascii="Times New Roman" w:eastAsia="Times New Roman" w:hAnsi="Times New Roman" w:cs="Times New Roman"/>
                <w:bCs/>
                <w:sz w:val="24"/>
                <w:szCs w:val="24"/>
                <w:lang w:val="uk-UA"/>
              </w:rPr>
            </w:pPr>
            <w:r w:rsidRPr="00A8731A">
              <w:rPr>
                <w:rFonts w:ascii="Times New Roman" w:eastAsia="Times New Roman" w:hAnsi="Times New Roman" w:cs="Times New Roman"/>
                <w:bCs/>
                <w:sz w:val="24"/>
                <w:szCs w:val="24"/>
                <w:lang w:val="uk-UA"/>
              </w:rPr>
              <w:t>3.3</w:t>
            </w:r>
          </w:p>
        </w:tc>
        <w:tc>
          <w:tcPr>
            <w:tcW w:w="4536" w:type="dxa"/>
          </w:tcPr>
          <w:p w14:paraId="60BDCB49" w14:textId="77777777" w:rsidR="00A8731A" w:rsidRPr="002F370C" w:rsidRDefault="00A8731A" w:rsidP="00724CA7">
            <w:pPr>
              <w:shd w:val="clear" w:color="auto" w:fill="FFFFFF"/>
              <w:jc w:val="both"/>
              <w:rPr>
                <w:rFonts w:ascii="Times New Roman" w:eastAsia="Times New Roman" w:hAnsi="Times New Roman" w:cs="Times New Roman"/>
                <w:b/>
                <w:bCs/>
                <w:sz w:val="24"/>
                <w:szCs w:val="24"/>
                <w:lang w:val="uk-UA"/>
              </w:rPr>
            </w:pPr>
            <w:r w:rsidRPr="002F370C">
              <w:rPr>
                <w:rFonts w:ascii="Times New Roman" w:eastAsia="Times New Roman" w:hAnsi="Times New Roman" w:cs="Times New Roman"/>
                <w:sz w:val="24"/>
                <w:szCs w:val="24"/>
                <w:lang w:val="uk-UA"/>
              </w:rPr>
              <w:t>Проведення ознайомлювальних, попереджувальних і виховних бесід з дітьми та їх батьками, законними представниками, членами сім’ї з метою усунення причин і умов, які сприяли вчиненню адміністративного чи кримінального правопорушення дитиною</w:t>
            </w:r>
          </w:p>
        </w:tc>
        <w:tc>
          <w:tcPr>
            <w:tcW w:w="2127" w:type="dxa"/>
          </w:tcPr>
          <w:p w14:paraId="6C2C9BA4" w14:textId="4AB324A2" w:rsidR="00A8731A" w:rsidRPr="002F370C" w:rsidRDefault="00A8731A" w:rsidP="00724CA7">
            <w:pPr>
              <w:jc w:val="center"/>
              <w:rPr>
                <w:rFonts w:ascii="Times New Roman" w:eastAsia="Times New Roman" w:hAnsi="Times New Roman" w:cs="Times New Roman"/>
                <w:b/>
                <w:bCs/>
                <w:sz w:val="24"/>
                <w:szCs w:val="24"/>
                <w:lang w:val="uk-UA"/>
              </w:rPr>
            </w:pPr>
            <w:r w:rsidRPr="002F370C">
              <w:rPr>
                <w:rFonts w:ascii="Times New Roman" w:eastAsia="Times New Roman" w:hAnsi="Times New Roman" w:cs="Times New Roman"/>
                <w:bCs/>
                <w:sz w:val="24"/>
                <w:szCs w:val="24"/>
                <w:lang w:val="uk-UA"/>
              </w:rPr>
              <w:t>2026-20</w:t>
            </w:r>
            <w:r w:rsidR="00020B9B">
              <w:rPr>
                <w:rFonts w:ascii="Times New Roman" w:eastAsia="Times New Roman" w:hAnsi="Times New Roman" w:cs="Times New Roman"/>
                <w:bCs/>
                <w:sz w:val="24"/>
                <w:szCs w:val="24"/>
                <w:lang w:val="uk-UA"/>
              </w:rPr>
              <w:t>30</w:t>
            </w:r>
          </w:p>
        </w:tc>
        <w:tc>
          <w:tcPr>
            <w:tcW w:w="2409" w:type="dxa"/>
          </w:tcPr>
          <w:p w14:paraId="065BC08B" w14:textId="77777777" w:rsidR="00A8731A" w:rsidRPr="00A8731A" w:rsidRDefault="00A8731A" w:rsidP="00724CA7">
            <w:pPr>
              <w:pStyle w:val="a4"/>
              <w:snapToGrid w:val="0"/>
              <w:jc w:val="center"/>
              <w:rPr>
                <w:sz w:val="24"/>
                <w:szCs w:val="24"/>
              </w:rPr>
            </w:pPr>
            <w:r w:rsidRPr="00A8731A">
              <w:rPr>
                <w:sz w:val="24"/>
                <w:szCs w:val="24"/>
              </w:rPr>
              <w:t>Відділ поліції № 2 Чугуївського районного управління поліції  ГУНП</w:t>
            </w:r>
          </w:p>
          <w:p w14:paraId="08F63F95" w14:textId="0B8EDD83" w:rsidR="00A8731A" w:rsidRDefault="002E3D07" w:rsidP="00724CA7">
            <w:pPr>
              <w:jc w:val="center"/>
              <w:rPr>
                <w:rFonts w:ascii="Times New Roman" w:hAnsi="Times New Roman" w:cs="Times New Roman"/>
                <w:sz w:val="24"/>
                <w:szCs w:val="24"/>
                <w:lang w:val="uk-UA"/>
              </w:rPr>
            </w:pPr>
            <w:r w:rsidRPr="00A8731A">
              <w:rPr>
                <w:rFonts w:ascii="Times New Roman" w:hAnsi="Times New Roman" w:cs="Times New Roman"/>
                <w:sz w:val="24"/>
                <w:szCs w:val="24"/>
              </w:rPr>
              <w:t xml:space="preserve">в </w:t>
            </w:r>
            <w:proofErr w:type="spellStart"/>
            <w:r w:rsidRPr="00A8731A">
              <w:rPr>
                <w:rFonts w:ascii="Times New Roman" w:hAnsi="Times New Roman" w:cs="Times New Roman"/>
                <w:sz w:val="24"/>
                <w:szCs w:val="24"/>
              </w:rPr>
              <w:t>Харківській</w:t>
            </w:r>
            <w:proofErr w:type="spellEnd"/>
            <w:r w:rsidR="00A8731A" w:rsidRPr="00A8731A">
              <w:rPr>
                <w:rFonts w:ascii="Times New Roman" w:hAnsi="Times New Roman" w:cs="Times New Roman"/>
                <w:sz w:val="24"/>
                <w:szCs w:val="24"/>
              </w:rPr>
              <w:t xml:space="preserve"> </w:t>
            </w:r>
            <w:proofErr w:type="spellStart"/>
            <w:r w:rsidR="00A8731A" w:rsidRPr="00A8731A">
              <w:rPr>
                <w:rFonts w:ascii="Times New Roman" w:hAnsi="Times New Roman" w:cs="Times New Roman"/>
                <w:sz w:val="24"/>
                <w:szCs w:val="24"/>
              </w:rPr>
              <w:t>області</w:t>
            </w:r>
            <w:proofErr w:type="spellEnd"/>
          </w:p>
          <w:p w14:paraId="0180208F" w14:textId="2B6DB058" w:rsidR="002945EB" w:rsidRPr="002945EB" w:rsidRDefault="002945EB" w:rsidP="00724CA7">
            <w:pPr>
              <w:jc w:val="center"/>
              <w:rPr>
                <w:rFonts w:ascii="Times New Roman" w:hAnsi="Times New Roman" w:cs="Times New Roman"/>
                <w:sz w:val="24"/>
                <w:szCs w:val="24"/>
                <w:lang w:val="uk-UA"/>
              </w:rPr>
            </w:pPr>
            <w:proofErr w:type="spellStart"/>
            <w:r w:rsidRPr="002945EB">
              <w:rPr>
                <w:rFonts w:ascii="Times New Roman" w:hAnsi="Times New Roman" w:cs="Times New Roman"/>
                <w:sz w:val="24"/>
                <w:szCs w:val="24"/>
              </w:rPr>
              <w:t>поліцейський</w:t>
            </w:r>
            <w:proofErr w:type="spellEnd"/>
            <w:r w:rsidRPr="002945EB">
              <w:rPr>
                <w:rFonts w:ascii="Times New Roman" w:hAnsi="Times New Roman" w:cs="Times New Roman"/>
                <w:sz w:val="24"/>
                <w:szCs w:val="24"/>
              </w:rPr>
              <w:t xml:space="preserve"> </w:t>
            </w:r>
            <w:proofErr w:type="spellStart"/>
            <w:r w:rsidRPr="002945EB">
              <w:rPr>
                <w:rFonts w:ascii="Times New Roman" w:hAnsi="Times New Roman" w:cs="Times New Roman"/>
                <w:sz w:val="24"/>
                <w:szCs w:val="24"/>
              </w:rPr>
              <w:t>офіцер</w:t>
            </w:r>
            <w:proofErr w:type="spellEnd"/>
            <w:r w:rsidRPr="002945EB">
              <w:rPr>
                <w:rFonts w:ascii="Times New Roman" w:hAnsi="Times New Roman" w:cs="Times New Roman"/>
                <w:sz w:val="24"/>
                <w:szCs w:val="24"/>
              </w:rPr>
              <w:t xml:space="preserve"> </w:t>
            </w:r>
            <w:proofErr w:type="spellStart"/>
            <w:r w:rsidRPr="002945EB">
              <w:rPr>
                <w:rFonts w:ascii="Times New Roman" w:hAnsi="Times New Roman" w:cs="Times New Roman"/>
                <w:sz w:val="24"/>
                <w:szCs w:val="24"/>
              </w:rPr>
              <w:t>громади</w:t>
            </w:r>
            <w:proofErr w:type="spellEnd"/>
          </w:p>
          <w:p w14:paraId="034E90A1" w14:textId="7164ECB3" w:rsidR="00A8731A" w:rsidRPr="00A8731A" w:rsidRDefault="00A8731A" w:rsidP="0036336D">
            <w:pPr>
              <w:pStyle w:val="a4"/>
              <w:snapToGrid w:val="0"/>
              <w:ind w:left="85"/>
              <w:jc w:val="center"/>
              <w:rPr>
                <w:b/>
                <w:bCs/>
                <w:sz w:val="24"/>
                <w:szCs w:val="24"/>
              </w:rPr>
            </w:pPr>
            <w:r w:rsidRPr="00A8731A">
              <w:rPr>
                <w:sz w:val="24"/>
                <w:szCs w:val="24"/>
              </w:rPr>
              <w:t>Слобожанська міська рада</w:t>
            </w:r>
          </w:p>
        </w:tc>
      </w:tr>
      <w:tr w:rsidR="00A8731A" w14:paraId="26B6D5B1" w14:textId="77777777" w:rsidTr="00C32AD5">
        <w:trPr>
          <w:trHeight w:val="1124"/>
        </w:trPr>
        <w:tc>
          <w:tcPr>
            <w:tcW w:w="675" w:type="dxa"/>
          </w:tcPr>
          <w:p w14:paraId="759C06A8" w14:textId="77777777" w:rsidR="00A8731A" w:rsidRPr="00A8731A" w:rsidRDefault="00A8731A" w:rsidP="00724CA7">
            <w:pPr>
              <w:jc w:val="center"/>
              <w:rPr>
                <w:rFonts w:ascii="Times New Roman" w:eastAsia="Times New Roman" w:hAnsi="Times New Roman" w:cs="Times New Roman"/>
                <w:bCs/>
                <w:sz w:val="24"/>
                <w:szCs w:val="24"/>
                <w:lang w:val="uk-UA"/>
              </w:rPr>
            </w:pPr>
            <w:r w:rsidRPr="00A8731A">
              <w:rPr>
                <w:rFonts w:ascii="Times New Roman" w:eastAsia="Times New Roman" w:hAnsi="Times New Roman" w:cs="Times New Roman"/>
                <w:bCs/>
                <w:sz w:val="24"/>
                <w:szCs w:val="24"/>
                <w:lang w:val="uk-UA"/>
              </w:rPr>
              <w:lastRenderedPageBreak/>
              <w:t>3.4</w:t>
            </w:r>
          </w:p>
        </w:tc>
        <w:tc>
          <w:tcPr>
            <w:tcW w:w="4536" w:type="dxa"/>
          </w:tcPr>
          <w:p w14:paraId="7DB84401" w14:textId="77777777" w:rsidR="00A8731A" w:rsidRPr="002F370C" w:rsidRDefault="00A8731A" w:rsidP="00724CA7">
            <w:pPr>
              <w:shd w:val="clear" w:color="auto" w:fill="FFFFFF"/>
              <w:jc w:val="both"/>
              <w:rPr>
                <w:rFonts w:ascii="Times New Roman" w:eastAsia="Times New Roman" w:hAnsi="Times New Roman" w:cs="Times New Roman"/>
                <w:sz w:val="24"/>
                <w:szCs w:val="24"/>
                <w:lang w:val="uk-UA"/>
              </w:rPr>
            </w:pPr>
            <w:r w:rsidRPr="002F370C">
              <w:rPr>
                <w:rFonts w:ascii="Times New Roman" w:eastAsia="Times New Roman" w:hAnsi="Times New Roman" w:cs="Times New Roman"/>
                <w:sz w:val="24"/>
                <w:szCs w:val="24"/>
                <w:lang w:val="uk-UA"/>
              </w:rPr>
              <w:t>Відвідування дітей, які опинилися у складних життєвих обставинах, за місцем їх проживання разом із службою у справах дітей для з’ясування умов проживання</w:t>
            </w:r>
          </w:p>
          <w:p w14:paraId="2115C6A3" w14:textId="77777777" w:rsidR="00A8731A" w:rsidRPr="002F370C" w:rsidRDefault="00A8731A" w:rsidP="00724CA7">
            <w:pPr>
              <w:jc w:val="center"/>
              <w:rPr>
                <w:rFonts w:ascii="Times New Roman" w:eastAsia="Times New Roman" w:hAnsi="Times New Roman" w:cs="Times New Roman"/>
                <w:b/>
                <w:bCs/>
                <w:sz w:val="24"/>
                <w:szCs w:val="24"/>
                <w:lang w:val="uk-UA"/>
              </w:rPr>
            </w:pPr>
          </w:p>
        </w:tc>
        <w:tc>
          <w:tcPr>
            <w:tcW w:w="2127" w:type="dxa"/>
          </w:tcPr>
          <w:p w14:paraId="5B7220D2" w14:textId="6A2C1EAC" w:rsidR="00A8731A" w:rsidRPr="002F370C" w:rsidRDefault="00A8731A" w:rsidP="00724CA7">
            <w:pPr>
              <w:jc w:val="center"/>
              <w:rPr>
                <w:rFonts w:ascii="Times New Roman" w:eastAsia="Times New Roman" w:hAnsi="Times New Roman" w:cs="Times New Roman"/>
                <w:bCs/>
                <w:sz w:val="24"/>
                <w:szCs w:val="24"/>
                <w:lang w:val="uk-UA"/>
              </w:rPr>
            </w:pPr>
            <w:r w:rsidRPr="002F370C">
              <w:rPr>
                <w:rFonts w:ascii="Times New Roman" w:eastAsia="Times New Roman" w:hAnsi="Times New Roman" w:cs="Times New Roman"/>
                <w:bCs/>
                <w:sz w:val="24"/>
                <w:szCs w:val="24"/>
                <w:lang w:val="uk-UA"/>
              </w:rPr>
              <w:t>2026-20</w:t>
            </w:r>
            <w:r w:rsidR="00020B9B">
              <w:rPr>
                <w:rFonts w:ascii="Times New Roman" w:eastAsia="Times New Roman" w:hAnsi="Times New Roman" w:cs="Times New Roman"/>
                <w:bCs/>
                <w:sz w:val="24"/>
                <w:szCs w:val="24"/>
                <w:lang w:val="uk-UA"/>
              </w:rPr>
              <w:t>30</w:t>
            </w:r>
          </w:p>
        </w:tc>
        <w:tc>
          <w:tcPr>
            <w:tcW w:w="2409" w:type="dxa"/>
          </w:tcPr>
          <w:p w14:paraId="35169957" w14:textId="77777777" w:rsidR="0036336D" w:rsidRDefault="00A8731A" w:rsidP="00724CA7">
            <w:pPr>
              <w:pStyle w:val="a4"/>
              <w:snapToGrid w:val="0"/>
              <w:jc w:val="center"/>
              <w:rPr>
                <w:sz w:val="24"/>
                <w:szCs w:val="24"/>
              </w:rPr>
            </w:pPr>
            <w:r w:rsidRPr="00A8731A">
              <w:rPr>
                <w:sz w:val="24"/>
                <w:szCs w:val="24"/>
              </w:rPr>
              <w:t>Відділ поліції № 2 Чугуївського районного управління поліції  ГУНП</w:t>
            </w:r>
          </w:p>
          <w:p w14:paraId="00D9DC64" w14:textId="008979E9" w:rsidR="00A8731A" w:rsidRDefault="00A8731A" w:rsidP="00724CA7">
            <w:pPr>
              <w:pStyle w:val="a4"/>
              <w:snapToGrid w:val="0"/>
              <w:jc w:val="center"/>
              <w:rPr>
                <w:sz w:val="24"/>
                <w:szCs w:val="24"/>
              </w:rPr>
            </w:pPr>
            <w:r w:rsidRPr="00A8731A">
              <w:rPr>
                <w:sz w:val="24"/>
                <w:szCs w:val="24"/>
              </w:rPr>
              <w:t>в  Харківській області,</w:t>
            </w:r>
          </w:p>
          <w:p w14:paraId="32E453E8" w14:textId="7C73B4DC" w:rsidR="002945EB" w:rsidRPr="00A8731A" w:rsidRDefault="002945EB" w:rsidP="00724CA7">
            <w:pPr>
              <w:pStyle w:val="a4"/>
              <w:snapToGrid w:val="0"/>
              <w:jc w:val="center"/>
              <w:rPr>
                <w:sz w:val="24"/>
                <w:szCs w:val="24"/>
              </w:rPr>
            </w:pPr>
            <w:r>
              <w:rPr>
                <w:sz w:val="24"/>
                <w:szCs w:val="24"/>
              </w:rPr>
              <w:t>поліцейський офіцер громади</w:t>
            </w:r>
          </w:p>
          <w:p w14:paraId="37071B80" w14:textId="230FD7F8" w:rsidR="00A8731A" w:rsidRPr="00A8731A" w:rsidRDefault="00A8731A" w:rsidP="006D2C9A">
            <w:pPr>
              <w:pStyle w:val="a4"/>
              <w:snapToGrid w:val="0"/>
              <w:ind w:left="85"/>
              <w:jc w:val="center"/>
              <w:rPr>
                <w:b/>
                <w:bCs/>
                <w:sz w:val="24"/>
                <w:szCs w:val="24"/>
              </w:rPr>
            </w:pPr>
            <w:r w:rsidRPr="00A8731A">
              <w:rPr>
                <w:sz w:val="24"/>
                <w:szCs w:val="24"/>
              </w:rPr>
              <w:t>Слобожанська міська рада</w:t>
            </w:r>
          </w:p>
        </w:tc>
      </w:tr>
      <w:tr w:rsidR="00A8731A" w14:paraId="5AFCDA96" w14:textId="77777777" w:rsidTr="0036336D">
        <w:tc>
          <w:tcPr>
            <w:tcW w:w="675" w:type="dxa"/>
          </w:tcPr>
          <w:p w14:paraId="4F30B91F" w14:textId="77777777" w:rsidR="00A8731A" w:rsidRPr="00A8731A" w:rsidRDefault="00A8731A" w:rsidP="00724CA7">
            <w:pPr>
              <w:jc w:val="center"/>
              <w:rPr>
                <w:rFonts w:ascii="Times New Roman" w:eastAsia="Times New Roman" w:hAnsi="Times New Roman" w:cs="Times New Roman"/>
                <w:bCs/>
                <w:sz w:val="24"/>
                <w:szCs w:val="24"/>
                <w:lang w:val="uk-UA"/>
              </w:rPr>
            </w:pPr>
            <w:r w:rsidRPr="00A8731A">
              <w:rPr>
                <w:rFonts w:ascii="Times New Roman" w:eastAsia="Times New Roman" w:hAnsi="Times New Roman" w:cs="Times New Roman"/>
                <w:bCs/>
                <w:sz w:val="24"/>
                <w:szCs w:val="24"/>
                <w:lang w:val="uk-UA"/>
              </w:rPr>
              <w:t>3.5</w:t>
            </w:r>
          </w:p>
        </w:tc>
        <w:tc>
          <w:tcPr>
            <w:tcW w:w="4536" w:type="dxa"/>
          </w:tcPr>
          <w:p w14:paraId="1B3AC197" w14:textId="77777777" w:rsidR="00A8731A" w:rsidRPr="00A8731A" w:rsidRDefault="00A8731A" w:rsidP="00724CA7">
            <w:pPr>
              <w:tabs>
                <w:tab w:val="left" w:pos="993"/>
                <w:tab w:val="left" w:pos="7740"/>
              </w:tabs>
              <w:snapToGrid w:val="0"/>
              <w:jc w:val="both"/>
              <w:rPr>
                <w:rFonts w:ascii="Times New Roman" w:eastAsia="Times New Roman" w:hAnsi="Times New Roman" w:cs="Times New Roman"/>
                <w:sz w:val="24"/>
                <w:szCs w:val="24"/>
                <w:lang w:val="uk-UA"/>
              </w:rPr>
            </w:pPr>
            <w:r w:rsidRPr="00A8731A">
              <w:rPr>
                <w:rFonts w:ascii="Times New Roman" w:eastAsia="Times New Roman" w:hAnsi="Times New Roman" w:cs="Times New Roman"/>
                <w:sz w:val="24"/>
                <w:szCs w:val="24"/>
                <w:lang w:val="uk-UA"/>
              </w:rPr>
              <w:t>Реалізація державних програм запобігання та протидії домашньому насильству</w:t>
            </w:r>
          </w:p>
        </w:tc>
        <w:tc>
          <w:tcPr>
            <w:tcW w:w="2127" w:type="dxa"/>
          </w:tcPr>
          <w:p w14:paraId="382183D7" w14:textId="12CE9325" w:rsidR="00A8731A" w:rsidRPr="00A8731A" w:rsidRDefault="00A8731A" w:rsidP="00724CA7">
            <w:pPr>
              <w:jc w:val="center"/>
              <w:rPr>
                <w:rFonts w:ascii="Times New Roman" w:eastAsia="Times New Roman" w:hAnsi="Times New Roman" w:cs="Times New Roman"/>
                <w:bCs/>
                <w:sz w:val="24"/>
                <w:szCs w:val="24"/>
                <w:lang w:val="uk-UA"/>
              </w:rPr>
            </w:pPr>
            <w:r w:rsidRPr="00A8731A">
              <w:rPr>
                <w:rFonts w:ascii="Times New Roman" w:eastAsia="Times New Roman" w:hAnsi="Times New Roman" w:cs="Times New Roman"/>
                <w:bCs/>
                <w:sz w:val="24"/>
                <w:szCs w:val="24"/>
                <w:lang w:val="uk-UA"/>
              </w:rPr>
              <w:t>2026-20</w:t>
            </w:r>
            <w:r w:rsidR="00020B9B">
              <w:rPr>
                <w:rFonts w:ascii="Times New Roman" w:eastAsia="Times New Roman" w:hAnsi="Times New Roman" w:cs="Times New Roman"/>
                <w:bCs/>
                <w:sz w:val="24"/>
                <w:szCs w:val="24"/>
                <w:lang w:val="uk-UA"/>
              </w:rPr>
              <w:t>30</w:t>
            </w:r>
          </w:p>
        </w:tc>
        <w:tc>
          <w:tcPr>
            <w:tcW w:w="2409" w:type="dxa"/>
          </w:tcPr>
          <w:p w14:paraId="78CB9B9B" w14:textId="77777777" w:rsidR="00A8731A" w:rsidRPr="00A8731A" w:rsidRDefault="00A8731A" w:rsidP="00724CA7">
            <w:pPr>
              <w:pStyle w:val="a4"/>
              <w:snapToGrid w:val="0"/>
              <w:jc w:val="center"/>
              <w:rPr>
                <w:sz w:val="24"/>
                <w:szCs w:val="24"/>
              </w:rPr>
            </w:pPr>
            <w:r w:rsidRPr="00A8731A">
              <w:rPr>
                <w:sz w:val="24"/>
                <w:szCs w:val="24"/>
              </w:rPr>
              <w:t>Відділ поліції № 2 Чугуївського районного управління поліції  ГУНП</w:t>
            </w:r>
          </w:p>
          <w:p w14:paraId="361D749B" w14:textId="77777777" w:rsidR="00A8731A" w:rsidRDefault="00A8731A" w:rsidP="00724CA7">
            <w:pPr>
              <w:pStyle w:val="a4"/>
              <w:snapToGrid w:val="0"/>
              <w:jc w:val="center"/>
              <w:rPr>
                <w:sz w:val="24"/>
                <w:szCs w:val="24"/>
              </w:rPr>
            </w:pPr>
            <w:r w:rsidRPr="00A8731A">
              <w:rPr>
                <w:sz w:val="24"/>
                <w:szCs w:val="24"/>
              </w:rPr>
              <w:t>в  Харківській області,</w:t>
            </w:r>
          </w:p>
          <w:p w14:paraId="38B37304" w14:textId="57503126" w:rsidR="002945EB" w:rsidRPr="00A8731A" w:rsidRDefault="002945EB" w:rsidP="00724CA7">
            <w:pPr>
              <w:pStyle w:val="a4"/>
              <w:snapToGrid w:val="0"/>
              <w:jc w:val="center"/>
              <w:rPr>
                <w:sz w:val="24"/>
                <w:szCs w:val="24"/>
              </w:rPr>
            </w:pPr>
            <w:r>
              <w:rPr>
                <w:sz w:val="24"/>
                <w:szCs w:val="24"/>
              </w:rPr>
              <w:t>поліцейський офіцер громади</w:t>
            </w:r>
          </w:p>
          <w:p w14:paraId="1A8AD43D" w14:textId="3F057333" w:rsidR="00A8731A" w:rsidRPr="00A8731A" w:rsidRDefault="00A8731A" w:rsidP="0036336D">
            <w:pPr>
              <w:pStyle w:val="a4"/>
              <w:snapToGrid w:val="0"/>
              <w:ind w:left="85"/>
              <w:jc w:val="center"/>
              <w:rPr>
                <w:b/>
                <w:bCs/>
                <w:sz w:val="24"/>
                <w:szCs w:val="24"/>
              </w:rPr>
            </w:pPr>
            <w:r w:rsidRPr="00A8731A">
              <w:rPr>
                <w:sz w:val="24"/>
                <w:szCs w:val="24"/>
              </w:rPr>
              <w:t>Слобожанська міська рада</w:t>
            </w:r>
          </w:p>
        </w:tc>
      </w:tr>
      <w:tr w:rsidR="00A8731A" w14:paraId="22123CC9" w14:textId="77777777" w:rsidTr="0036336D">
        <w:trPr>
          <w:trHeight w:val="1875"/>
        </w:trPr>
        <w:tc>
          <w:tcPr>
            <w:tcW w:w="675" w:type="dxa"/>
          </w:tcPr>
          <w:p w14:paraId="315A8FB3" w14:textId="77777777" w:rsidR="00A8731A" w:rsidRPr="00A8731A" w:rsidRDefault="00A8731A" w:rsidP="00724CA7">
            <w:pPr>
              <w:jc w:val="center"/>
              <w:rPr>
                <w:rFonts w:ascii="Times New Roman" w:eastAsia="Times New Roman" w:hAnsi="Times New Roman" w:cs="Times New Roman"/>
                <w:bCs/>
                <w:sz w:val="24"/>
                <w:szCs w:val="24"/>
                <w:lang w:val="uk-UA"/>
              </w:rPr>
            </w:pPr>
            <w:r w:rsidRPr="00A8731A">
              <w:rPr>
                <w:rFonts w:ascii="Times New Roman" w:eastAsia="Times New Roman" w:hAnsi="Times New Roman" w:cs="Times New Roman"/>
                <w:bCs/>
                <w:sz w:val="24"/>
                <w:szCs w:val="24"/>
                <w:lang w:val="uk-UA"/>
              </w:rPr>
              <w:t>3.6</w:t>
            </w:r>
          </w:p>
        </w:tc>
        <w:tc>
          <w:tcPr>
            <w:tcW w:w="4536" w:type="dxa"/>
          </w:tcPr>
          <w:p w14:paraId="7A478C62" w14:textId="77777777" w:rsidR="00A8731A" w:rsidRPr="00A8731A" w:rsidRDefault="00A8731A" w:rsidP="00724CA7">
            <w:pPr>
              <w:shd w:val="clear" w:color="auto" w:fill="FFFFFF"/>
              <w:spacing w:after="150"/>
              <w:ind w:firstLine="34"/>
              <w:jc w:val="both"/>
              <w:rPr>
                <w:rFonts w:ascii="Times New Roman" w:eastAsia="Times New Roman" w:hAnsi="Times New Roman" w:cs="Times New Roman"/>
                <w:b/>
                <w:bCs/>
                <w:sz w:val="24"/>
                <w:szCs w:val="24"/>
                <w:lang w:val="uk-UA"/>
              </w:rPr>
            </w:pPr>
            <w:bookmarkStart w:id="1" w:name="n46"/>
            <w:bookmarkStart w:id="2" w:name="n47"/>
            <w:bookmarkEnd w:id="1"/>
            <w:bookmarkEnd w:id="2"/>
            <w:r w:rsidRPr="00A8731A">
              <w:rPr>
                <w:rFonts w:ascii="Times New Roman" w:eastAsia="Times New Roman" w:hAnsi="Times New Roman" w:cs="Times New Roman"/>
                <w:color w:val="333333"/>
                <w:sz w:val="24"/>
                <w:szCs w:val="24"/>
                <w:lang w:val="uk-UA"/>
              </w:rPr>
              <w:t xml:space="preserve"> </w:t>
            </w:r>
            <w:r w:rsidRPr="00A8731A">
              <w:rPr>
                <w:rFonts w:ascii="Times New Roman" w:eastAsia="Times New Roman" w:hAnsi="Times New Roman" w:cs="Times New Roman"/>
                <w:sz w:val="24"/>
                <w:szCs w:val="24"/>
                <w:lang w:val="uk-UA"/>
              </w:rPr>
              <w:t xml:space="preserve">Забезпечити невідкладне </w:t>
            </w:r>
            <w:r w:rsidRPr="00A8731A">
              <w:rPr>
                <w:rFonts w:ascii="Times New Roman" w:eastAsia="Times New Roman" w:hAnsi="Times New Roman" w:cs="Times New Roman"/>
                <w:snapToGrid w:val="0"/>
                <w:sz w:val="24"/>
                <w:szCs w:val="24"/>
                <w:lang w:val="uk-UA"/>
              </w:rPr>
              <w:t>прибуття нарядів поліції, на всі без винятку повідомлення про події, пов’язані з домашнім насильством, у тому числі в разі скасування «виклику» заявником</w:t>
            </w:r>
          </w:p>
        </w:tc>
        <w:tc>
          <w:tcPr>
            <w:tcW w:w="2127" w:type="dxa"/>
          </w:tcPr>
          <w:p w14:paraId="25E17AF2" w14:textId="15E0B3E1" w:rsidR="00A8731A" w:rsidRPr="00A8731A" w:rsidRDefault="00A8731A" w:rsidP="00724CA7">
            <w:pPr>
              <w:jc w:val="center"/>
              <w:rPr>
                <w:rFonts w:ascii="Times New Roman" w:eastAsia="Times New Roman" w:hAnsi="Times New Roman" w:cs="Times New Roman"/>
                <w:b/>
                <w:bCs/>
                <w:sz w:val="24"/>
                <w:szCs w:val="24"/>
                <w:lang w:val="uk-UA"/>
              </w:rPr>
            </w:pPr>
            <w:r w:rsidRPr="00A8731A">
              <w:rPr>
                <w:rFonts w:ascii="Times New Roman" w:eastAsia="Times New Roman" w:hAnsi="Times New Roman" w:cs="Times New Roman"/>
                <w:bCs/>
                <w:sz w:val="24"/>
                <w:szCs w:val="24"/>
                <w:lang w:val="uk-UA"/>
              </w:rPr>
              <w:t>2026-</w:t>
            </w:r>
            <w:r w:rsidR="002E3D07">
              <w:rPr>
                <w:rFonts w:ascii="Times New Roman" w:eastAsia="Times New Roman" w:hAnsi="Times New Roman" w:cs="Times New Roman"/>
                <w:bCs/>
                <w:sz w:val="24"/>
                <w:szCs w:val="24"/>
                <w:lang w:val="uk-UA"/>
              </w:rPr>
              <w:t>2030</w:t>
            </w:r>
          </w:p>
        </w:tc>
        <w:tc>
          <w:tcPr>
            <w:tcW w:w="2409" w:type="dxa"/>
          </w:tcPr>
          <w:p w14:paraId="56366CC1" w14:textId="77777777" w:rsidR="00A8731A" w:rsidRPr="00A8731A" w:rsidRDefault="00A8731A" w:rsidP="00724CA7">
            <w:pPr>
              <w:pStyle w:val="a4"/>
              <w:snapToGrid w:val="0"/>
              <w:jc w:val="center"/>
              <w:rPr>
                <w:sz w:val="24"/>
                <w:szCs w:val="24"/>
              </w:rPr>
            </w:pPr>
            <w:r w:rsidRPr="00A8731A">
              <w:rPr>
                <w:sz w:val="24"/>
                <w:szCs w:val="24"/>
              </w:rPr>
              <w:t>Відділ поліції № 2 Чугуївського районного управління поліції  ГУНП</w:t>
            </w:r>
          </w:p>
          <w:p w14:paraId="00F715F6" w14:textId="779C3276" w:rsidR="00A8731A" w:rsidRPr="002E3D07" w:rsidRDefault="00020B9B" w:rsidP="00724CA7">
            <w:pPr>
              <w:jc w:val="center"/>
              <w:rPr>
                <w:rFonts w:ascii="Times New Roman" w:eastAsia="Times New Roman" w:hAnsi="Times New Roman" w:cs="Times New Roman"/>
                <w:b/>
                <w:bCs/>
                <w:sz w:val="24"/>
                <w:szCs w:val="24"/>
                <w:lang w:val="uk-UA"/>
              </w:rPr>
            </w:pPr>
            <w:r w:rsidRPr="002E3D07">
              <w:rPr>
                <w:rFonts w:ascii="Times New Roman" w:hAnsi="Times New Roman" w:cs="Times New Roman"/>
                <w:sz w:val="24"/>
                <w:szCs w:val="24"/>
                <w:lang w:val="uk-UA"/>
              </w:rPr>
              <w:t>в Харківській</w:t>
            </w:r>
            <w:r w:rsidR="00A8731A" w:rsidRPr="002E3D07">
              <w:rPr>
                <w:rFonts w:ascii="Times New Roman" w:hAnsi="Times New Roman" w:cs="Times New Roman"/>
                <w:sz w:val="24"/>
                <w:szCs w:val="24"/>
                <w:lang w:val="uk-UA"/>
              </w:rPr>
              <w:t xml:space="preserve"> області</w:t>
            </w:r>
          </w:p>
        </w:tc>
      </w:tr>
      <w:tr w:rsidR="00A8731A" w14:paraId="3D6B80F0" w14:textId="77777777" w:rsidTr="0036336D">
        <w:trPr>
          <w:trHeight w:val="1690"/>
        </w:trPr>
        <w:tc>
          <w:tcPr>
            <w:tcW w:w="675" w:type="dxa"/>
          </w:tcPr>
          <w:p w14:paraId="30B2AA43" w14:textId="77777777" w:rsidR="00A8731A" w:rsidRPr="00A8731A" w:rsidRDefault="00A8731A" w:rsidP="00724CA7">
            <w:pPr>
              <w:jc w:val="center"/>
              <w:rPr>
                <w:rFonts w:ascii="Times New Roman" w:eastAsia="Times New Roman" w:hAnsi="Times New Roman" w:cs="Times New Roman"/>
                <w:bCs/>
                <w:sz w:val="24"/>
                <w:szCs w:val="24"/>
                <w:lang w:val="uk-UA"/>
              </w:rPr>
            </w:pPr>
            <w:r w:rsidRPr="00A8731A">
              <w:rPr>
                <w:rFonts w:ascii="Times New Roman" w:eastAsia="Times New Roman" w:hAnsi="Times New Roman" w:cs="Times New Roman"/>
                <w:bCs/>
                <w:sz w:val="24"/>
                <w:szCs w:val="24"/>
                <w:lang w:val="uk-UA"/>
              </w:rPr>
              <w:t>3.7</w:t>
            </w:r>
          </w:p>
        </w:tc>
        <w:tc>
          <w:tcPr>
            <w:tcW w:w="4536" w:type="dxa"/>
          </w:tcPr>
          <w:p w14:paraId="4FBFEE92" w14:textId="4F2153A4" w:rsidR="00A8731A" w:rsidRPr="00A8731A" w:rsidRDefault="00A8731A" w:rsidP="0036336D">
            <w:pPr>
              <w:jc w:val="both"/>
              <w:rPr>
                <w:rFonts w:ascii="Times New Roman" w:eastAsia="Times New Roman" w:hAnsi="Times New Roman" w:cs="Times New Roman"/>
                <w:b/>
                <w:bCs/>
                <w:sz w:val="24"/>
                <w:szCs w:val="24"/>
                <w:lang w:val="uk-UA"/>
              </w:rPr>
            </w:pPr>
            <w:r w:rsidRPr="00A8731A">
              <w:rPr>
                <w:rFonts w:ascii="Times New Roman" w:hAnsi="Times New Roman" w:cs="Times New Roman"/>
                <w:snapToGrid w:val="0"/>
                <w:sz w:val="24"/>
                <w:szCs w:val="24"/>
                <w:lang w:val="uk-UA"/>
              </w:rPr>
              <w:t>З</w:t>
            </w:r>
            <w:r w:rsidRPr="00A8731A">
              <w:rPr>
                <w:rFonts w:ascii="Times New Roman" w:eastAsia="Times New Roman" w:hAnsi="Times New Roman" w:cs="Times New Roman"/>
                <w:snapToGrid w:val="0"/>
                <w:sz w:val="24"/>
                <w:szCs w:val="24"/>
                <w:lang w:val="uk-UA"/>
              </w:rPr>
              <w:t xml:space="preserve">а кожним виявленим фактом учинення домашнього насильства </w:t>
            </w:r>
            <w:r w:rsidRPr="00A8731A">
              <w:rPr>
                <w:rFonts w:ascii="Times New Roman" w:hAnsi="Times New Roman" w:cs="Times New Roman"/>
                <w:snapToGrid w:val="0"/>
                <w:sz w:val="24"/>
                <w:szCs w:val="24"/>
                <w:lang w:val="uk-UA"/>
              </w:rPr>
              <w:t xml:space="preserve">здійснювати </w:t>
            </w:r>
            <w:r w:rsidRPr="00A8731A">
              <w:rPr>
                <w:rFonts w:ascii="Times New Roman" w:eastAsia="Times New Roman" w:hAnsi="Times New Roman" w:cs="Times New Roman"/>
                <w:snapToGrid w:val="0"/>
                <w:sz w:val="24"/>
                <w:szCs w:val="24"/>
                <w:lang w:val="uk-UA"/>
              </w:rPr>
              <w:t>обов’язкове проведення оцінки ризиків вчинення домашнього насильства. За наявності підстав застосовувати до кривдників спеціальні заходи щодо протидії домашньому насильству, визначені статтями 25, 27 Закону України «Про запобігання та протидію домашньому насильству».</w:t>
            </w:r>
          </w:p>
        </w:tc>
        <w:tc>
          <w:tcPr>
            <w:tcW w:w="2127" w:type="dxa"/>
          </w:tcPr>
          <w:p w14:paraId="11303A19" w14:textId="5B0D26EB" w:rsidR="00A8731A" w:rsidRPr="00A8731A" w:rsidRDefault="00A8731A" w:rsidP="00724CA7">
            <w:pPr>
              <w:jc w:val="center"/>
              <w:rPr>
                <w:rFonts w:ascii="Times New Roman" w:eastAsia="Times New Roman" w:hAnsi="Times New Roman" w:cs="Times New Roman"/>
                <w:b/>
                <w:bCs/>
                <w:sz w:val="24"/>
                <w:szCs w:val="24"/>
                <w:lang w:val="uk-UA"/>
              </w:rPr>
            </w:pPr>
            <w:r w:rsidRPr="00A8731A">
              <w:rPr>
                <w:rFonts w:ascii="Times New Roman" w:eastAsia="Times New Roman" w:hAnsi="Times New Roman" w:cs="Times New Roman"/>
                <w:bCs/>
                <w:sz w:val="24"/>
                <w:szCs w:val="24"/>
                <w:lang w:val="uk-UA"/>
              </w:rPr>
              <w:t>2026-20</w:t>
            </w:r>
            <w:r w:rsidR="002E3D07">
              <w:rPr>
                <w:rFonts w:ascii="Times New Roman" w:eastAsia="Times New Roman" w:hAnsi="Times New Roman" w:cs="Times New Roman"/>
                <w:bCs/>
                <w:sz w:val="24"/>
                <w:szCs w:val="24"/>
                <w:lang w:val="uk-UA"/>
              </w:rPr>
              <w:t>30</w:t>
            </w:r>
          </w:p>
        </w:tc>
        <w:tc>
          <w:tcPr>
            <w:tcW w:w="2409" w:type="dxa"/>
          </w:tcPr>
          <w:p w14:paraId="02318982" w14:textId="77777777" w:rsidR="00A8731A" w:rsidRPr="00A8731A" w:rsidRDefault="00A8731A" w:rsidP="00724CA7">
            <w:pPr>
              <w:pStyle w:val="a4"/>
              <w:snapToGrid w:val="0"/>
              <w:jc w:val="center"/>
              <w:rPr>
                <w:sz w:val="24"/>
                <w:szCs w:val="24"/>
              </w:rPr>
            </w:pPr>
            <w:r w:rsidRPr="00A8731A">
              <w:rPr>
                <w:sz w:val="24"/>
                <w:szCs w:val="24"/>
              </w:rPr>
              <w:t>Відділ поліції № 2 Чугуївського районного управління поліції  ГУНП</w:t>
            </w:r>
          </w:p>
          <w:p w14:paraId="4174EB16" w14:textId="61911803" w:rsidR="00A8731A" w:rsidRPr="002E3D07" w:rsidRDefault="002E3D07" w:rsidP="00724CA7">
            <w:pPr>
              <w:jc w:val="center"/>
              <w:rPr>
                <w:rFonts w:ascii="Times New Roman" w:eastAsia="Times New Roman" w:hAnsi="Times New Roman" w:cs="Times New Roman"/>
                <w:b/>
                <w:bCs/>
                <w:sz w:val="24"/>
                <w:szCs w:val="24"/>
                <w:lang w:val="uk-UA"/>
              </w:rPr>
            </w:pPr>
            <w:r w:rsidRPr="002E3D07">
              <w:rPr>
                <w:rFonts w:ascii="Times New Roman" w:hAnsi="Times New Roman" w:cs="Times New Roman"/>
                <w:sz w:val="24"/>
                <w:szCs w:val="24"/>
                <w:lang w:val="uk-UA"/>
              </w:rPr>
              <w:t>в Харківській</w:t>
            </w:r>
            <w:r w:rsidR="00A8731A" w:rsidRPr="002E3D07">
              <w:rPr>
                <w:rFonts w:ascii="Times New Roman" w:hAnsi="Times New Roman" w:cs="Times New Roman"/>
                <w:sz w:val="24"/>
                <w:szCs w:val="24"/>
                <w:lang w:val="uk-UA"/>
              </w:rPr>
              <w:t xml:space="preserve"> області</w:t>
            </w:r>
          </w:p>
        </w:tc>
      </w:tr>
      <w:tr w:rsidR="00A8731A" w14:paraId="51610F18" w14:textId="77777777" w:rsidTr="0036336D">
        <w:tc>
          <w:tcPr>
            <w:tcW w:w="9747" w:type="dxa"/>
            <w:gridSpan w:val="4"/>
          </w:tcPr>
          <w:p w14:paraId="603E4EC7" w14:textId="1C777A9F" w:rsidR="00A8731A" w:rsidRPr="00A8731A" w:rsidRDefault="00A8731A" w:rsidP="00724CA7">
            <w:pPr>
              <w:jc w:val="center"/>
              <w:rPr>
                <w:rFonts w:ascii="Times New Roman" w:eastAsia="Times New Roman" w:hAnsi="Times New Roman" w:cs="Times New Roman"/>
                <w:b/>
                <w:bCs/>
                <w:sz w:val="24"/>
                <w:szCs w:val="24"/>
                <w:lang w:val="uk-UA"/>
              </w:rPr>
            </w:pPr>
            <w:r w:rsidRPr="00A8731A">
              <w:rPr>
                <w:rFonts w:ascii="Times New Roman" w:eastAsia="Times New Roman" w:hAnsi="Times New Roman" w:cs="Times New Roman"/>
                <w:b/>
                <w:bCs/>
                <w:sz w:val="24"/>
                <w:szCs w:val="24"/>
                <w:lang w:val="uk-UA"/>
              </w:rPr>
              <w:t xml:space="preserve">4.Заходи щодо запобігання поширенню наркоманії, </w:t>
            </w:r>
            <w:r w:rsidR="00020B9B" w:rsidRPr="00A8731A">
              <w:rPr>
                <w:rFonts w:ascii="Times New Roman" w:eastAsia="Times New Roman" w:hAnsi="Times New Roman" w:cs="Times New Roman"/>
                <w:b/>
                <w:bCs/>
                <w:sz w:val="24"/>
                <w:szCs w:val="24"/>
                <w:lang w:val="uk-UA"/>
              </w:rPr>
              <w:t>пияцтва</w:t>
            </w:r>
          </w:p>
        </w:tc>
      </w:tr>
      <w:tr w:rsidR="00A8731A" w14:paraId="3325B40B" w14:textId="77777777" w:rsidTr="0036336D">
        <w:trPr>
          <w:trHeight w:val="2911"/>
        </w:trPr>
        <w:tc>
          <w:tcPr>
            <w:tcW w:w="675" w:type="dxa"/>
          </w:tcPr>
          <w:p w14:paraId="138CEDA7" w14:textId="77777777" w:rsidR="00A8731A" w:rsidRPr="00A8731A" w:rsidRDefault="00A8731A" w:rsidP="00724CA7">
            <w:pPr>
              <w:jc w:val="center"/>
              <w:rPr>
                <w:rFonts w:ascii="Times New Roman" w:eastAsia="Times New Roman" w:hAnsi="Times New Roman" w:cs="Times New Roman"/>
                <w:bCs/>
                <w:sz w:val="24"/>
                <w:szCs w:val="24"/>
                <w:lang w:val="uk-UA"/>
              </w:rPr>
            </w:pPr>
            <w:r w:rsidRPr="00A8731A">
              <w:rPr>
                <w:rFonts w:ascii="Times New Roman" w:eastAsia="Times New Roman" w:hAnsi="Times New Roman" w:cs="Times New Roman"/>
                <w:bCs/>
                <w:sz w:val="24"/>
                <w:szCs w:val="24"/>
                <w:lang w:val="uk-UA"/>
              </w:rPr>
              <w:t>4.1</w:t>
            </w:r>
          </w:p>
        </w:tc>
        <w:tc>
          <w:tcPr>
            <w:tcW w:w="4536" w:type="dxa"/>
          </w:tcPr>
          <w:p w14:paraId="0BA627E5" w14:textId="77777777" w:rsidR="00A8731A" w:rsidRDefault="00A8731A" w:rsidP="0036336D">
            <w:pPr>
              <w:jc w:val="both"/>
              <w:rPr>
                <w:rFonts w:ascii="Times New Roman" w:hAnsi="Times New Roman" w:cs="Times New Roman"/>
                <w:bCs/>
                <w:iCs/>
                <w:sz w:val="24"/>
                <w:szCs w:val="24"/>
                <w:lang w:val="uk-UA"/>
              </w:rPr>
            </w:pPr>
            <w:r w:rsidRPr="00020B9B">
              <w:rPr>
                <w:rFonts w:ascii="Times New Roman" w:hAnsi="Times New Roman" w:cs="Times New Roman"/>
                <w:bCs/>
                <w:iCs/>
                <w:sz w:val="24"/>
                <w:szCs w:val="24"/>
                <w:lang w:val="uk-UA"/>
              </w:rPr>
              <w:t>Провести заходи щодо виявлення, припинення та запобігання вчиненню правопорушень</w:t>
            </w:r>
            <w:r w:rsidRPr="00020B9B">
              <w:rPr>
                <w:rFonts w:ascii="Times New Roman" w:hAnsi="Times New Roman" w:cs="Times New Roman"/>
                <w:sz w:val="24"/>
                <w:szCs w:val="24"/>
                <w:lang w:val="uk-UA"/>
              </w:rPr>
              <w:t xml:space="preserve"> у сфері обігу спирту, алкогольної продукції,</w:t>
            </w:r>
            <w:r w:rsidRPr="00020B9B">
              <w:rPr>
                <w:rFonts w:ascii="Times New Roman" w:hAnsi="Times New Roman" w:cs="Times New Roman"/>
                <w:bCs/>
                <w:iCs/>
                <w:sz w:val="24"/>
                <w:szCs w:val="24"/>
                <w:lang w:val="uk-UA"/>
              </w:rPr>
              <w:t xml:space="preserve">  з метою попередження отруєння людей, зменшення кількості правопорушень, які вчиняються на фоні зловживання алкогольними напоями, призводять до побутових конфліктів та домашнього насильства.</w:t>
            </w:r>
            <w:r w:rsidRPr="00A8731A">
              <w:rPr>
                <w:rFonts w:ascii="Times New Roman" w:hAnsi="Times New Roman" w:cs="Times New Roman"/>
                <w:bCs/>
                <w:iCs/>
                <w:sz w:val="24"/>
                <w:szCs w:val="24"/>
                <w:lang w:val="uk-UA"/>
              </w:rPr>
              <w:t xml:space="preserve"> </w:t>
            </w:r>
          </w:p>
          <w:p w14:paraId="5D15BBAF" w14:textId="77777777" w:rsidR="00C26CD2" w:rsidRDefault="00C26CD2" w:rsidP="0036336D">
            <w:pPr>
              <w:jc w:val="both"/>
              <w:rPr>
                <w:rFonts w:ascii="Times New Roman" w:hAnsi="Times New Roman" w:cs="Times New Roman"/>
                <w:bCs/>
                <w:iCs/>
                <w:sz w:val="24"/>
                <w:szCs w:val="24"/>
                <w:lang w:val="uk-UA"/>
              </w:rPr>
            </w:pPr>
          </w:p>
          <w:p w14:paraId="4B550958" w14:textId="7530DE21" w:rsidR="00C26CD2" w:rsidRPr="0036336D" w:rsidRDefault="00C26CD2" w:rsidP="0036336D">
            <w:pPr>
              <w:jc w:val="both"/>
              <w:rPr>
                <w:rFonts w:ascii="Times New Roman" w:eastAsia="Times New Roman" w:hAnsi="Times New Roman" w:cs="Times New Roman"/>
                <w:b/>
                <w:bCs/>
                <w:sz w:val="24"/>
                <w:szCs w:val="24"/>
                <w:lang w:val="uk-UA"/>
              </w:rPr>
            </w:pPr>
          </w:p>
        </w:tc>
        <w:tc>
          <w:tcPr>
            <w:tcW w:w="2127" w:type="dxa"/>
          </w:tcPr>
          <w:p w14:paraId="1854454B" w14:textId="4B54D169" w:rsidR="00A8731A" w:rsidRPr="00A8731A" w:rsidRDefault="00A8731A" w:rsidP="00724CA7">
            <w:pPr>
              <w:jc w:val="center"/>
              <w:rPr>
                <w:rFonts w:ascii="Times New Roman" w:eastAsia="Times New Roman" w:hAnsi="Times New Roman" w:cs="Times New Roman"/>
                <w:b/>
                <w:bCs/>
                <w:sz w:val="24"/>
                <w:szCs w:val="24"/>
                <w:lang w:val="uk-UA"/>
              </w:rPr>
            </w:pPr>
            <w:r w:rsidRPr="00A8731A">
              <w:rPr>
                <w:rFonts w:ascii="Times New Roman" w:eastAsia="Times New Roman" w:hAnsi="Times New Roman" w:cs="Times New Roman"/>
                <w:bCs/>
                <w:sz w:val="24"/>
                <w:szCs w:val="24"/>
                <w:lang w:val="uk-UA"/>
              </w:rPr>
              <w:t>2026-20</w:t>
            </w:r>
            <w:r w:rsidR="002E3D07">
              <w:rPr>
                <w:rFonts w:ascii="Times New Roman" w:eastAsia="Times New Roman" w:hAnsi="Times New Roman" w:cs="Times New Roman"/>
                <w:bCs/>
                <w:sz w:val="24"/>
                <w:szCs w:val="24"/>
                <w:lang w:val="uk-UA"/>
              </w:rPr>
              <w:t>30</w:t>
            </w:r>
          </w:p>
        </w:tc>
        <w:tc>
          <w:tcPr>
            <w:tcW w:w="2409" w:type="dxa"/>
          </w:tcPr>
          <w:p w14:paraId="73F31D4B" w14:textId="77777777" w:rsidR="00A8731A" w:rsidRPr="00A8731A" w:rsidRDefault="00A8731A" w:rsidP="00724CA7">
            <w:pPr>
              <w:pStyle w:val="a4"/>
              <w:snapToGrid w:val="0"/>
              <w:jc w:val="center"/>
              <w:rPr>
                <w:sz w:val="24"/>
                <w:szCs w:val="24"/>
              </w:rPr>
            </w:pPr>
            <w:r w:rsidRPr="00A8731A">
              <w:rPr>
                <w:sz w:val="24"/>
                <w:szCs w:val="24"/>
              </w:rPr>
              <w:t>Відділ поліції № 2 Чугуївського районного управління поліції  ГУНП</w:t>
            </w:r>
          </w:p>
          <w:p w14:paraId="06423A1A" w14:textId="56869978" w:rsidR="00A8731A" w:rsidRDefault="002E3D07" w:rsidP="00724CA7">
            <w:pPr>
              <w:jc w:val="center"/>
              <w:rPr>
                <w:rFonts w:ascii="Times New Roman" w:hAnsi="Times New Roman" w:cs="Times New Roman"/>
                <w:sz w:val="24"/>
                <w:szCs w:val="24"/>
                <w:lang w:val="uk-UA"/>
              </w:rPr>
            </w:pPr>
            <w:r w:rsidRPr="002E3D07">
              <w:rPr>
                <w:rFonts w:ascii="Times New Roman" w:hAnsi="Times New Roman" w:cs="Times New Roman"/>
                <w:sz w:val="24"/>
                <w:szCs w:val="24"/>
                <w:lang w:val="uk-UA"/>
              </w:rPr>
              <w:t>в Харківській</w:t>
            </w:r>
            <w:r w:rsidR="00A8731A" w:rsidRPr="002E3D07">
              <w:rPr>
                <w:rFonts w:ascii="Times New Roman" w:hAnsi="Times New Roman" w:cs="Times New Roman"/>
                <w:sz w:val="24"/>
                <w:szCs w:val="24"/>
                <w:lang w:val="uk-UA"/>
              </w:rPr>
              <w:t xml:space="preserve"> області</w:t>
            </w:r>
            <w:r w:rsidR="002945EB">
              <w:rPr>
                <w:rFonts w:ascii="Times New Roman" w:hAnsi="Times New Roman" w:cs="Times New Roman"/>
                <w:sz w:val="24"/>
                <w:szCs w:val="24"/>
                <w:lang w:val="uk-UA"/>
              </w:rPr>
              <w:t>,</w:t>
            </w:r>
          </w:p>
          <w:p w14:paraId="50B7B849" w14:textId="35BBBE54" w:rsidR="002945EB" w:rsidRPr="0041368B" w:rsidRDefault="002945EB" w:rsidP="00724CA7">
            <w:pPr>
              <w:jc w:val="center"/>
              <w:rPr>
                <w:rFonts w:ascii="Times New Roman" w:eastAsia="Times New Roman" w:hAnsi="Times New Roman" w:cs="Times New Roman"/>
                <w:b/>
                <w:bCs/>
                <w:sz w:val="24"/>
                <w:szCs w:val="24"/>
                <w:lang w:val="uk-UA"/>
              </w:rPr>
            </w:pPr>
            <w:r w:rsidRPr="0041368B">
              <w:rPr>
                <w:rFonts w:ascii="Times New Roman" w:hAnsi="Times New Roman" w:cs="Times New Roman"/>
                <w:sz w:val="24"/>
                <w:szCs w:val="24"/>
                <w:lang w:val="uk-UA"/>
              </w:rPr>
              <w:t>поліцейський офіцер громади</w:t>
            </w:r>
          </w:p>
        </w:tc>
      </w:tr>
      <w:tr w:rsidR="00A8731A" w14:paraId="45944CCE" w14:textId="77777777" w:rsidTr="0036336D">
        <w:tc>
          <w:tcPr>
            <w:tcW w:w="675" w:type="dxa"/>
          </w:tcPr>
          <w:p w14:paraId="4878D693" w14:textId="77777777" w:rsidR="00A8731A" w:rsidRPr="00A8731A" w:rsidRDefault="00A8731A" w:rsidP="00724CA7">
            <w:pPr>
              <w:jc w:val="center"/>
              <w:rPr>
                <w:rFonts w:ascii="Times New Roman" w:eastAsia="Times New Roman" w:hAnsi="Times New Roman" w:cs="Times New Roman"/>
                <w:bCs/>
                <w:sz w:val="24"/>
                <w:szCs w:val="24"/>
                <w:lang w:val="uk-UA"/>
              </w:rPr>
            </w:pPr>
            <w:r w:rsidRPr="00A8731A">
              <w:rPr>
                <w:rFonts w:ascii="Times New Roman" w:eastAsia="Times New Roman" w:hAnsi="Times New Roman" w:cs="Times New Roman"/>
                <w:bCs/>
                <w:sz w:val="24"/>
                <w:szCs w:val="24"/>
                <w:lang w:val="uk-UA"/>
              </w:rPr>
              <w:lastRenderedPageBreak/>
              <w:t>4.2</w:t>
            </w:r>
          </w:p>
        </w:tc>
        <w:tc>
          <w:tcPr>
            <w:tcW w:w="4536" w:type="dxa"/>
          </w:tcPr>
          <w:p w14:paraId="5ECC914E" w14:textId="77777777" w:rsidR="00A8731A" w:rsidRPr="00A8731A" w:rsidRDefault="00A8731A" w:rsidP="00724CA7">
            <w:pPr>
              <w:widowControl w:val="0"/>
              <w:spacing w:line="218" w:lineRule="auto"/>
              <w:ind w:firstLine="34"/>
              <w:jc w:val="both"/>
              <w:rPr>
                <w:rFonts w:ascii="Times New Roman" w:hAnsi="Times New Roman" w:cs="Times New Roman"/>
                <w:sz w:val="24"/>
                <w:szCs w:val="24"/>
                <w:lang w:val="uk-UA"/>
              </w:rPr>
            </w:pPr>
            <w:r w:rsidRPr="00A8731A">
              <w:rPr>
                <w:rFonts w:ascii="Times New Roman" w:hAnsi="Times New Roman" w:cs="Times New Roman"/>
                <w:sz w:val="24"/>
                <w:szCs w:val="24"/>
                <w:lang w:val="uk-UA"/>
              </w:rPr>
              <w:t>Провести комплекс оперативних заходів щодо встановлення осіб, які займаються незаконним збутом, зберіганням наркотичних засобів, психотропних речовин.</w:t>
            </w:r>
          </w:p>
          <w:p w14:paraId="68EF373F" w14:textId="77777777" w:rsidR="00A8731A" w:rsidRPr="00A8731A" w:rsidRDefault="00A8731A" w:rsidP="00724CA7">
            <w:pPr>
              <w:jc w:val="center"/>
              <w:rPr>
                <w:rFonts w:ascii="Times New Roman" w:eastAsia="Times New Roman" w:hAnsi="Times New Roman" w:cs="Times New Roman"/>
                <w:b/>
                <w:bCs/>
                <w:sz w:val="24"/>
                <w:szCs w:val="24"/>
                <w:lang w:val="uk-UA"/>
              </w:rPr>
            </w:pPr>
          </w:p>
        </w:tc>
        <w:tc>
          <w:tcPr>
            <w:tcW w:w="2127" w:type="dxa"/>
          </w:tcPr>
          <w:p w14:paraId="3C276AE4" w14:textId="0F5B83AE" w:rsidR="00A8731A" w:rsidRPr="00A8731A" w:rsidRDefault="00A8731A" w:rsidP="00724CA7">
            <w:pPr>
              <w:jc w:val="center"/>
              <w:rPr>
                <w:rFonts w:ascii="Times New Roman" w:eastAsia="Times New Roman" w:hAnsi="Times New Roman" w:cs="Times New Roman"/>
                <w:b/>
                <w:bCs/>
                <w:sz w:val="24"/>
                <w:szCs w:val="24"/>
                <w:lang w:val="uk-UA"/>
              </w:rPr>
            </w:pPr>
            <w:r w:rsidRPr="00A8731A">
              <w:rPr>
                <w:rFonts w:ascii="Times New Roman" w:eastAsia="Times New Roman" w:hAnsi="Times New Roman" w:cs="Times New Roman"/>
                <w:bCs/>
                <w:sz w:val="24"/>
                <w:szCs w:val="24"/>
                <w:lang w:val="uk-UA"/>
              </w:rPr>
              <w:t>2026-20</w:t>
            </w:r>
            <w:r w:rsidR="00E14546">
              <w:rPr>
                <w:rFonts w:ascii="Times New Roman" w:eastAsia="Times New Roman" w:hAnsi="Times New Roman" w:cs="Times New Roman"/>
                <w:bCs/>
                <w:sz w:val="24"/>
                <w:szCs w:val="24"/>
                <w:lang w:val="uk-UA"/>
              </w:rPr>
              <w:t>30</w:t>
            </w:r>
          </w:p>
        </w:tc>
        <w:tc>
          <w:tcPr>
            <w:tcW w:w="2409" w:type="dxa"/>
          </w:tcPr>
          <w:p w14:paraId="4F3C8219" w14:textId="77777777" w:rsidR="00A8731A" w:rsidRPr="00A8731A" w:rsidRDefault="00A8731A" w:rsidP="00724CA7">
            <w:pPr>
              <w:pStyle w:val="a4"/>
              <w:snapToGrid w:val="0"/>
              <w:jc w:val="center"/>
              <w:rPr>
                <w:sz w:val="24"/>
                <w:szCs w:val="24"/>
              </w:rPr>
            </w:pPr>
            <w:r w:rsidRPr="00A8731A">
              <w:rPr>
                <w:sz w:val="24"/>
                <w:szCs w:val="24"/>
              </w:rPr>
              <w:t>Відділ поліції № 2 Чугуївського районного управління поліції  ГУНП</w:t>
            </w:r>
          </w:p>
          <w:p w14:paraId="6B425C6F" w14:textId="04BA723B" w:rsidR="00C32AD5" w:rsidRDefault="002E3D07" w:rsidP="006D2C9A">
            <w:pPr>
              <w:jc w:val="center"/>
              <w:rPr>
                <w:rFonts w:ascii="Times New Roman" w:hAnsi="Times New Roman" w:cs="Times New Roman"/>
                <w:sz w:val="24"/>
                <w:szCs w:val="24"/>
                <w:lang w:val="uk-UA"/>
              </w:rPr>
            </w:pPr>
            <w:r w:rsidRPr="002E3D07">
              <w:rPr>
                <w:rFonts w:ascii="Times New Roman" w:hAnsi="Times New Roman" w:cs="Times New Roman"/>
                <w:sz w:val="24"/>
                <w:szCs w:val="24"/>
                <w:lang w:val="uk-UA"/>
              </w:rPr>
              <w:t>в Харківській</w:t>
            </w:r>
            <w:r w:rsidR="00A8731A" w:rsidRPr="002E3D07">
              <w:rPr>
                <w:rFonts w:ascii="Times New Roman" w:hAnsi="Times New Roman" w:cs="Times New Roman"/>
                <w:sz w:val="24"/>
                <w:szCs w:val="24"/>
                <w:lang w:val="uk-UA"/>
              </w:rPr>
              <w:t xml:space="preserve"> області</w:t>
            </w:r>
            <w:r w:rsidR="002945EB">
              <w:rPr>
                <w:rFonts w:ascii="Times New Roman" w:hAnsi="Times New Roman" w:cs="Times New Roman"/>
                <w:sz w:val="24"/>
                <w:szCs w:val="24"/>
                <w:lang w:val="uk-UA"/>
              </w:rPr>
              <w:t>,</w:t>
            </w:r>
          </w:p>
          <w:p w14:paraId="0D3215A9" w14:textId="55759CEE" w:rsidR="002945EB" w:rsidRPr="0041368B" w:rsidRDefault="002945EB" w:rsidP="006D2C9A">
            <w:pPr>
              <w:jc w:val="center"/>
              <w:rPr>
                <w:rFonts w:ascii="Times New Roman" w:hAnsi="Times New Roman" w:cs="Times New Roman"/>
                <w:sz w:val="24"/>
                <w:szCs w:val="24"/>
                <w:lang w:val="uk-UA"/>
              </w:rPr>
            </w:pPr>
            <w:r w:rsidRPr="0041368B">
              <w:rPr>
                <w:rFonts w:ascii="Times New Roman" w:hAnsi="Times New Roman" w:cs="Times New Roman"/>
                <w:sz w:val="24"/>
                <w:szCs w:val="24"/>
                <w:lang w:val="uk-UA"/>
              </w:rPr>
              <w:t>поліцейський офіцер громади</w:t>
            </w:r>
          </w:p>
          <w:p w14:paraId="328FD308" w14:textId="77777777" w:rsidR="00C26CD2" w:rsidRPr="0041368B" w:rsidRDefault="00C26CD2" w:rsidP="006D2C9A">
            <w:pPr>
              <w:jc w:val="center"/>
              <w:rPr>
                <w:rFonts w:ascii="Times New Roman" w:hAnsi="Times New Roman" w:cs="Times New Roman"/>
                <w:sz w:val="24"/>
                <w:szCs w:val="24"/>
                <w:lang w:val="uk-UA"/>
              </w:rPr>
            </w:pPr>
          </w:p>
          <w:p w14:paraId="5F57C7AE" w14:textId="2A281EAB" w:rsidR="00C26CD2" w:rsidRPr="002E3D07" w:rsidRDefault="00C26CD2" w:rsidP="006D2C9A">
            <w:pPr>
              <w:jc w:val="center"/>
              <w:rPr>
                <w:rFonts w:ascii="Times New Roman" w:eastAsia="Times New Roman" w:hAnsi="Times New Roman" w:cs="Times New Roman"/>
                <w:b/>
                <w:bCs/>
                <w:sz w:val="24"/>
                <w:szCs w:val="24"/>
                <w:lang w:val="uk-UA"/>
              </w:rPr>
            </w:pPr>
          </w:p>
        </w:tc>
      </w:tr>
      <w:tr w:rsidR="00A8731A" w:rsidRPr="00785995" w14:paraId="5E264405" w14:textId="77777777" w:rsidTr="0036336D">
        <w:tc>
          <w:tcPr>
            <w:tcW w:w="9747" w:type="dxa"/>
            <w:gridSpan w:val="4"/>
          </w:tcPr>
          <w:p w14:paraId="65535892" w14:textId="77777777" w:rsidR="00A8731A" w:rsidRPr="000434CD" w:rsidRDefault="00A8731A" w:rsidP="00724CA7">
            <w:pPr>
              <w:jc w:val="center"/>
              <w:rPr>
                <w:rFonts w:ascii="Times New Roman" w:hAnsi="Times New Roman" w:cs="Times New Roman"/>
                <w:b/>
                <w:bCs/>
                <w:iCs/>
                <w:sz w:val="24"/>
                <w:szCs w:val="24"/>
                <w:lang w:val="uk-UA"/>
              </w:rPr>
            </w:pPr>
            <w:r w:rsidRPr="000434CD">
              <w:rPr>
                <w:rFonts w:ascii="Times New Roman" w:hAnsi="Times New Roman" w:cs="Times New Roman"/>
                <w:b/>
                <w:bCs/>
                <w:sz w:val="24"/>
                <w:szCs w:val="24"/>
                <w:lang w:val="uk-UA"/>
              </w:rPr>
              <w:t>5</w:t>
            </w:r>
            <w:r w:rsidRPr="000434CD">
              <w:rPr>
                <w:rFonts w:ascii="Times New Roman" w:hAnsi="Times New Roman" w:cs="Times New Roman"/>
                <w:b/>
                <w:bCs/>
                <w:i/>
                <w:iCs/>
                <w:sz w:val="24"/>
                <w:szCs w:val="24"/>
                <w:lang w:val="uk-UA"/>
              </w:rPr>
              <w:t xml:space="preserve">. </w:t>
            </w:r>
            <w:r w:rsidRPr="000434CD">
              <w:rPr>
                <w:rFonts w:ascii="Times New Roman" w:hAnsi="Times New Roman" w:cs="Times New Roman"/>
                <w:b/>
                <w:bCs/>
                <w:iCs/>
                <w:sz w:val="24"/>
                <w:szCs w:val="24"/>
              </w:rPr>
              <w:t xml:space="preserve">Заходи </w:t>
            </w:r>
            <w:r w:rsidRPr="0036336D">
              <w:rPr>
                <w:rFonts w:ascii="Times New Roman" w:hAnsi="Times New Roman" w:cs="Times New Roman"/>
                <w:b/>
                <w:bCs/>
                <w:iCs/>
                <w:sz w:val="24"/>
                <w:szCs w:val="24"/>
                <w:lang w:val="uk-UA"/>
              </w:rPr>
              <w:t>щодо забезпечення</w:t>
            </w:r>
            <w:r w:rsidRPr="000434CD">
              <w:rPr>
                <w:rFonts w:ascii="Times New Roman" w:hAnsi="Times New Roman" w:cs="Times New Roman"/>
                <w:b/>
                <w:bCs/>
                <w:iCs/>
                <w:sz w:val="24"/>
                <w:szCs w:val="24"/>
              </w:rPr>
              <w:t xml:space="preserve"> </w:t>
            </w:r>
            <w:r w:rsidRPr="000434CD">
              <w:rPr>
                <w:rFonts w:ascii="Times New Roman" w:hAnsi="Times New Roman" w:cs="Times New Roman"/>
                <w:b/>
                <w:bCs/>
                <w:iCs/>
                <w:sz w:val="24"/>
                <w:szCs w:val="24"/>
                <w:lang w:val="uk-UA"/>
              </w:rPr>
              <w:t>публічної безпеки та порядку,</w:t>
            </w:r>
          </w:p>
          <w:p w14:paraId="4979BBCB" w14:textId="77777777" w:rsidR="00A8731A" w:rsidRPr="00A8731A" w:rsidRDefault="00A8731A" w:rsidP="00724CA7">
            <w:pPr>
              <w:jc w:val="center"/>
              <w:rPr>
                <w:rFonts w:ascii="Times New Roman" w:eastAsia="Times New Roman" w:hAnsi="Times New Roman" w:cs="Times New Roman"/>
                <w:b/>
                <w:bCs/>
                <w:sz w:val="24"/>
                <w:szCs w:val="24"/>
                <w:lang w:val="uk-UA"/>
              </w:rPr>
            </w:pPr>
            <w:r w:rsidRPr="000434CD">
              <w:rPr>
                <w:rFonts w:ascii="Times New Roman" w:hAnsi="Times New Roman" w:cs="Times New Roman"/>
                <w:b/>
                <w:bCs/>
                <w:iCs/>
                <w:sz w:val="24"/>
                <w:szCs w:val="24"/>
                <w:lang w:val="uk-UA"/>
              </w:rPr>
              <w:t xml:space="preserve"> безпеки дорожнього руху</w:t>
            </w:r>
          </w:p>
        </w:tc>
      </w:tr>
      <w:tr w:rsidR="00A8731A" w:rsidRPr="00CC7739" w14:paraId="5034FAEA" w14:textId="77777777" w:rsidTr="0036336D">
        <w:tc>
          <w:tcPr>
            <w:tcW w:w="675" w:type="dxa"/>
          </w:tcPr>
          <w:p w14:paraId="7D0C5585" w14:textId="77777777" w:rsidR="00A8731A" w:rsidRPr="00A8731A" w:rsidRDefault="00A8731A" w:rsidP="00724CA7">
            <w:pPr>
              <w:pStyle w:val="a4"/>
              <w:snapToGrid w:val="0"/>
              <w:rPr>
                <w:sz w:val="24"/>
                <w:szCs w:val="24"/>
              </w:rPr>
            </w:pPr>
            <w:r w:rsidRPr="00A8731A">
              <w:rPr>
                <w:sz w:val="24"/>
                <w:szCs w:val="24"/>
              </w:rPr>
              <w:t>5.1</w:t>
            </w:r>
          </w:p>
        </w:tc>
        <w:tc>
          <w:tcPr>
            <w:tcW w:w="4536" w:type="dxa"/>
          </w:tcPr>
          <w:p w14:paraId="5D39CA1F" w14:textId="77777777" w:rsidR="00A8731A" w:rsidRPr="00A8731A" w:rsidRDefault="00A8731A" w:rsidP="00724CA7">
            <w:pPr>
              <w:tabs>
                <w:tab w:val="left" w:pos="993"/>
                <w:tab w:val="left" w:pos="7740"/>
              </w:tabs>
              <w:snapToGrid w:val="0"/>
              <w:jc w:val="both"/>
              <w:rPr>
                <w:rFonts w:ascii="Times New Roman" w:eastAsia="Times New Roman" w:hAnsi="Times New Roman" w:cs="Times New Roman"/>
                <w:sz w:val="24"/>
                <w:szCs w:val="24"/>
              </w:rPr>
            </w:pPr>
            <w:r w:rsidRPr="00A8731A">
              <w:rPr>
                <w:rStyle w:val="211pt"/>
                <w:rFonts w:cs="Times New Roman"/>
                <w:sz w:val="24"/>
                <w:szCs w:val="24"/>
              </w:rPr>
              <w:t>Проведення заходів з профілактики ДТП на основі   використання системи моніторингу та аналізу ДТП за місцем і обставинами їх учинення</w:t>
            </w:r>
          </w:p>
        </w:tc>
        <w:tc>
          <w:tcPr>
            <w:tcW w:w="2127" w:type="dxa"/>
          </w:tcPr>
          <w:p w14:paraId="0D0BFC61" w14:textId="5D9D4941" w:rsidR="00A8731A" w:rsidRPr="00A8731A" w:rsidRDefault="00A8731A" w:rsidP="00724CA7">
            <w:pPr>
              <w:tabs>
                <w:tab w:val="left" w:pos="885"/>
                <w:tab w:val="left" w:pos="7632"/>
              </w:tabs>
              <w:snapToGrid w:val="0"/>
              <w:ind w:left="-108"/>
              <w:jc w:val="center"/>
              <w:rPr>
                <w:rFonts w:ascii="Times New Roman" w:eastAsia="Times New Roman" w:hAnsi="Times New Roman" w:cs="Times New Roman"/>
                <w:sz w:val="24"/>
                <w:szCs w:val="24"/>
                <w:lang w:val="uk-UA"/>
              </w:rPr>
            </w:pPr>
            <w:r w:rsidRPr="00A8731A">
              <w:rPr>
                <w:rFonts w:ascii="Times New Roman" w:eastAsia="Times New Roman" w:hAnsi="Times New Roman" w:cs="Times New Roman"/>
                <w:sz w:val="24"/>
                <w:szCs w:val="24"/>
                <w:lang w:val="uk-UA"/>
              </w:rPr>
              <w:t>2026-20</w:t>
            </w:r>
            <w:r w:rsidR="000434CD">
              <w:rPr>
                <w:rFonts w:ascii="Times New Roman" w:eastAsia="Times New Roman" w:hAnsi="Times New Roman" w:cs="Times New Roman"/>
                <w:sz w:val="24"/>
                <w:szCs w:val="24"/>
                <w:lang w:val="uk-UA"/>
              </w:rPr>
              <w:t>30</w:t>
            </w:r>
          </w:p>
        </w:tc>
        <w:tc>
          <w:tcPr>
            <w:tcW w:w="2409" w:type="dxa"/>
          </w:tcPr>
          <w:p w14:paraId="1FDDC50B" w14:textId="77777777" w:rsidR="00A8731A" w:rsidRPr="00A8731A" w:rsidRDefault="00A8731A" w:rsidP="00724CA7">
            <w:pPr>
              <w:pStyle w:val="a4"/>
              <w:snapToGrid w:val="0"/>
              <w:ind w:left="85"/>
              <w:jc w:val="center"/>
              <w:rPr>
                <w:sz w:val="24"/>
                <w:szCs w:val="24"/>
              </w:rPr>
            </w:pPr>
            <w:r w:rsidRPr="00A8731A">
              <w:rPr>
                <w:sz w:val="24"/>
                <w:szCs w:val="24"/>
              </w:rPr>
              <w:t>Відділ поліції № 2 Чугуївського районного управління поліції  ГУНП</w:t>
            </w:r>
          </w:p>
          <w:p w14:paraId="19DD0C7E" w14:textId="77777777" w:rsidR="00A8731A" w:rsidRPr="00A8731A" w:rsidRDefault="00A8731A" w:rsidP="00724CA7">
            <w:pPr>
              <w:pStyle w:val="a4"/>
              <w:snapToGrid w:val="0"/>
              <w:jc w:val="center"/>
              <w:rPr>
                <w:sz w:val="24"/>
                <w:szCs w:val="24"/>
              </w:rPr>
            </w:pPr>
            <w:r w:rsidRPr="00A8731A">
              <w:rPr>
                <w:sz w:val="24"/>
                <w:szCs w:val="24"/>
              </w:rPr>
              <w:t>в  Харківській області</w:t>
            </w:r>
          </w:p>
        </w:tc>
      </w:tr>
      <w:tr w:rsidR="00A8731A" w:rsidRPr="00CC7739" w14:paraId="77A0DABC" w14:textId="77777777" w:rsidTr="0036336D">
        <w:tc>
          <w:tcPr>
            <w:tcW w:w="675" w:type="dxa"/>
          </w:tcPr>
          <w:p w14:paraId="1B8AC53E" w14:textId="77777777" w:rsidR="00A8731A" w:rsidRPr="00A8731A" w:rsidRDefault="00A8731A" w:rsidP="00724CA7">
            <w:pPr>
              <w:pStyle w:val="a4"/>
              <w:snapToGrid w:val="0"/>
              <w:rPr>
                <w:sz w:val="24"/>
                <w:szCs w:val="24"/>
              </w:rPr>
            </w:pPr>
            <w:r w:rsidRPr="00A8731A">
              <w:rPr>
                <w:sz w:val="24"/>
                <w:szCs w:val="24"/>
              </w:rPr>
              <w:t>5.2</w:t>
            </w:r>
          </w:p>
        </w:tc>
        <w:tc>
          <w:tcPr>
            <w:tcW w:w="4536" w:type="dxa"/>
          </w:tcPr>
          <w:p w14:paraId="35BD9405" w14:textId="51CF7703" w:rsidR="00A8731A" w:rsidRPr="00A8731A" w:rsidRDefault="00A8731A" w:rsidP="00724CA7">
            <w:pPr>
              <w:ind w:left="-55" w:firstLine="360"/>
              <w:jc w:val="both"/>
              <w:rPr>
                <w:rFonts w:ascii="Times New Roman" w:eastAsia="Times New Roman" w:hAnsi="Times New Roman" w:cs="Times New Roman"/>
                <w:sz w:val="24"/>
                <w:szCs w:val="24"/>
                <w:lang w:val="uk-UA"/>
              </w:rPr>
            </w:pPr>
            <w:r w:rsidRPr="00A8731A">
              <w:rPr>
                <w:rStyle w:val="211pt"/>
                <w:rFonts w:cs="Times New Roman"/>
                <w:sz w:val="24"/>
                <w:szCs w:val="24"/>
              </w:rPr>
              <w:t xml:space="preserve">Проведення з учнями закладів освіти на території Слобожанської міської </w:t>
            </w:r>
            <w:r w:rsidR="0041368B">
              <w:rPr>
                <w:rStyle w:val="211pt"/>
                <w:rFonts w:cs="Times New Roman"/>
                <w:sz w:val="24"/>
                <w:szCs w:val="24"/>
              </w:rPr>
              <w:t xml:space="preserve">територіальної громади  </w:t>
            </w:r>
            <w:r w:rsidRPr="00A8731A">
              <w:rPr>
                <w:rStyle w:val="211pt"/>
                <w:rFonts w:cs="Times New Roman"/>
                <w:sz w:val="24"/>
                <w:szCs w:val="24"/>
              </w:rPr>
              <w:t>роз’яснювальної роботи з попередження дитячого дорожньо-транспортного травматизму, вивчення Правил дорожнього руху та безпечної поведінки на дорогах</w:t>
            </w:r>
          </w:p>
        </w:tc>
        <w:tc>
          <w:tcPr>
            <w:tcW w:w="2127" w:type="dxa"/>
          </w:tcPr>
          <w:p w14:paraId="44E45C02" w14:textId="5623D28B" w:rsidR="00A8731A" w:rsidRPr="00A8731A" w:rsidRDefault="00A8731A" w:rsidP="00724CA7">
            <w:pPr>
              <w:tabs>
                <w:tab w:val="left" w:pos="885"/>
                <w:tab w:val="left" w:pos="7632"/>
              </w:tabs>
              <w:snapToGrid w:val="0"/>
              <w:ind w:left="-108"/>
              <w:jc w:val="center"/>
              <w:rPr>
                <w:rFonts w:ascii="Times New Roman" w:eastAsia="Times New Roman" w:hAnsi="Times New Roman" w:cs="Times New Roman"/>
                <w:sz w:val="24"/>
                <w:szCs w:val="24"/>
                <w:lang w:val="uk-UA"/>
              </w:rPr>
            </w:pPr>
            <w:r w:rsidRPr="00A8731A">
              <w:rPr>
                <w:rFonts w:ascii="Times New Roman" w:eastAsia="Times New Roman" w:hAnsi="Times New Roman" w:cs="Times New Roman"/>
                <w:sz w:val="24"/>
                <w:szCs w:val="24"/>
                <w:lang w:val="uk-UA"/>
              </w:rPr>
              <w:t>2026-20</w:t>
            </w:r>
            <w:r w:rsidR="000434CD">
              <w:rPr>
                <w:rFonts w:ascii="Times New Roman" w:eastAsia="Times New Roman" w:hAnsi="Times New Roman" w:cs="Times New Roman"/>
                <w:sz w:val="24"/>
                <w:szCs w:val="24"/>
                <w:lang w:val="uk-UA"/>
              </w:rPr>
              <w:t>30</w:t>
            </w:r>
          </w:p>
        </w:tc>
        <w:tc>
          <w:tcPr>
            <w:tcW w:w="2409" w:type="dxa"/>
          </w:tcPr>
          <w:p w14:paraId="07AA8A8D" w14:textId="77777777" w:rsidR="00A8731A" w:rsidRPr="00A8731A" w:rsidRDefault="00A8731A" w:rsidP="00724CA7">
            <w:pPr>
              <w:pStyle w:val="a4"/>
              <w:snapToGrid w:val="0"/>
              <w:ind w:left="85"/>
              <w:jc w:val="center"/>
              <w:rPr>
                <w:sz w:val="24"/>
                <w:szCs w:val="24"/>
              </w:rPr>
            </w:pPr>
            <w:r w:rsidRPr="00A8731A">
              <w:rPr>
                <w:sz w:val="24"/>
                <w:szCs w:val="24"/>
              </w:rPr>
              <w:t>Відділ поліції № 2 Чугуївського районного управління поліції  ГУНП</w:t>
            </w:r>
          </w:p>
          <w:p w14:paraId="34920430" w14:textId="77777777" w:rsidR="00A8731A" w:rsidRPr="00A8731A" w:rsidRDefault="00A8731A" w:rsidP="00724CA7">
            <w:pPr>
              <w:pStyle w:val="a4"/>
              <w:snapToGrid w:val="0"/>
              <w:ind w:left="85"/>
              <w:jc w:val="center"/>
              <w:rPr>
                <w:sz w:val="24"/>
                <w:szCs w:val="24"/>
              </w:rPr>
            </w:pPr>
            <w:r w:rsidRPr="00A8731A">
              <w:rPr>
                <w:sz w:val="24"/>
                <w:szCs w:val="24"/>
              </w:rPr>
              <w:t>в  Харківській області</w:t>
            </w:r>
          </w:p>
          <w:p w14:paraId="60B76B6B" w14:textId="77777777" w:rsidR="00A8731A" w:rsidRPr="00A8731A" w:rsidRDefault="00A8731A" w:rsidP="00724CA7">
            <w:pPr>
              <w:pStyle w:val="a4"/>
              <w:snapToGrid w:val="0"/>
              <w:jc w:val="center"/>
              <w:rPr>
                <w:sz w:val="24"/>
                <w:szCs w:val="24"/>
              </w:rPr>
            </w:pPr>
          </w:p>
        </w:tc>
      </w:tr>
      <w:tr w:rsidR="00A8731A" w:rsidRPr="00CC7739" w14:paraId="3BFBAF06" w14:textId="77777777" w:rsidTr="0036336D">
        <w:tc>
          <w:tcPr>
            <w:tcW w:w="675" w:type="dxa"/>
          </w:tcPr>
          <w:p w14:paraId="70F44997" w14:textId="77777777" w:rsidR="00A8731A" w:rsidRPr="00A8731A" w:rsidRDefault="00A8731A" w:rsidP="00724CA7">
            <w:pPr>
              <w:pStyle w:val="a4"/>
              <w:snapToGrid w:val="0"/>
              <w:rPr>
                <w:sz w:val="24"/>
                <w:szCs w:val="24"/>
              </w:rPr>
            </w:pPr>
            <w:r w:rsidRPr="00A8731A">
              <w:rPr>
                <w:sz w:val="24"/>
                <w:szCs w:val="24"/>
              </w:rPr>
              <w:t>5.3</w:t>
            </w:r>
          </w:p>
        </w:tc>
        <w:tc>
          <w:tcPr>
            <w:tcW w:w="4536" w:type="dxa"/>
          </w:tcPr>
          <w:p w14:paraId="66B82A40" w14:textId="77777777" w:rsidR="00A8731A" w:rsidRPr="00A8731A" w:rsidRDefault="00A8731A" w:rsidP="00724CA7">
            <w:pPr>
              <w:ind w:left="-55"/>
              <w:jc w:val="both"/>
              <w:rPr>
                <w:rFonts w:ascii="Times New Roman" w:eastAsia="Times New Roman" w:hAnsi="Times New Roman" w:cs="Times New Roman"/>
                <w:sz w:val="24"/>
                <w:szCs w:val="24"/>
                <w:lang w:val="uk-UA"/>
              </w:rPr>
            </w:pPr>
            <w:r w:rsidRPr="00A8731A">
              <w:rPr>
                <w:rFonts w:ascii="Times New Roman" w:hAnsi="Times New Roman" w:cs="Times New Roman"/>
                <w:sz w:val="24"/>
                <w:szCs w:val="24"/>
                <w:lang w:val="uk-UA"/>
              </w:rPr>
              <w:t>Встановлення відеокамер з функціями фіксації та розпізнавання номерних державних знаків транспортних засобів та оглядових відеокамер  на в’їздах та виїздах з населених пунктів; центральних вулицях;</w:t>
            </w:r>
            <w:r w:rsidRPr="00A8731A">
              <w:rPr>
                <w:rFonts w:ascii="Times New Roman" w:hAnsi="Times New Roman" w:cs="Times New Roman"/>
                <w:sz w:val="24"/>
                <w:szCs w:val="24"/>
                <w:lang w:val="uk-UA"/>
              </w:rPr>
              <w:tab/>
              <w:t>поблизу охоронюваних об’єктів;</w:t>
            </w:r>
            <w:r w:rsidRPr="00A8731A">
              <w:rPr>
                <w:rFonts w:ascii="Times New Roman" w:hAnsi="Times New Roman" w:cs="Times New Roman"/>
                <w:sz w:val="24"/>
                <w:szCs w:val="24"/>
                <w:lang w:val="uk-UA"/>
              </w:rPr>
              <w:tab/>
              <w:t>в місцях масового перебування людей та вірогідного скоєння правопорушень з метою моніторингу стану публічного порядку та дорожнього руху з  наданням віддаленого доступу до архіву відеоспостереження та перегляду режиму онлайн відділу поліції №2 Чугуївського РУП ГУНП в Харківській області .</w:t>
            </w:r>
          </w:p>
        </w:tc>
        <w:tc>
          <w:tcPr>
            <w:tcW w:w="2127" w:type="dxa"/>
          </w:tcPr>
          <w:p w14:paraId="4239D7F4" w14:textId="62248533" w:rsidR="00A8731A" w:rsidRPr="00A8731A" w:rsidRDefault="00A8731A" w:rsidP="00724CA7">
            <w:pPr>
              <w:tabs>
                <w:tab w:val="left" w:pos="885"/>
                <w:tab w:val="left" w:pos="7632"/>
              </w:tabs>
              <w:snapToGrid w:val="0"/>
              <w:ind w:left="-108"/>
              <w:jc w:val="center"/>
              <w:rPr>
                <w:rFonts w:ascii="Times New Roman" w:eastAsia="Times New Roman" w:hAnsi="Times New Roman" w:cs="Times New Roman"/>
                <w:sz w:val="24"/>
                <w:szCs w:val="24"/>
                <w:lang w:val="uk-UA"/>
              </w:rPr>
            </w:pPr>
            <w:r w:rsidRPr="00A8731A">
              <w:rPr>
                <w:rFonts w:ascii="Times New Roman" w:eastAsia="Times New Roman" w:hAnsi="Times New Roman" w:cs="Times New Roman"/>
                <w:sz w:val="24"/>
                <w:szCs w:val="24"/>
                <w:lang w:val="uk-UA"/>
              </w:rPr>
              <w:t>2026-20</w:t>
            </w:r>
            <w:r w:rsidR="000434CD">
              <w:rPr>
                <w:rFonts w:ascii="Times New Roman" w:eastAsia="Times New Roman" w:hAnsi="Times New Roman" w:cs="Times New Roman"/>
                <w:sz w:val="24"/>
                <w:szCs w:val="24"/>
                <w:lang w:val="uk-UA"/>
              </w:rPr>
              <w:t>30</w:t>
            </w:r>
          </w:p>
        </w:tc>
        <w:tc>
          <w:tcPr>
            <w:tcW w:w="2409" w:type="dxa"/>
          </w:tcPr>
          <w:p w14:paraId="401E8B66" w14:textId="77777777" w:rsidR="00A8731A" w:rsidRPr="00A8731A" w:rsidRDefault="00A8731A" w:rsidP="00724CA7">
            <w:pPr>
              <w:pStyle w:val="a4"/>
              <w:snapToGrid w:val="0"/>
              <w:ind w:left="85"/>
              <w:jc w:val="center"/>
              <w:rPr>
                <w:sz w:val="24"/>
                <w:szCs w:val="24"/>
              </w:rPr>
            </w:pPr>
            <w:r w:rsidRPr="00A8731A">
              <w:rPr>
                <w:sz w:val="24"/>
                <w:szCs w:val="24"/>
              </w:rPr>
              <w:t>Відділ поліції № 2 Чугуївського районного управління поліції  ГУНП</w:t>
            </w:r>
          </w:p>
          <w:p w14:paraId="6ED6A723" w14:textId="77777777" w:rsidR="00A8731A" w:rsidRPr="00A8731A" w:rsidRDefault="00A8731A" w:rsidP="00724CA7">
            <w:pPr>
              <w:pStyle w:val="a4"/>
              <w:snapToGrid w:val="0"/>
              <w:ind w:left="85"/>
              <w:jc w:val="center"/>
              <w:rPr>
                <w:sz w:val="24"/>
                <w:szCs w:val="24"/>
              </w:rPr>
            </w:pPr>
            <w:r w:rsidRPr="00A8731A">
              <w:rPr>
                <w:sz w:val="24"/>
                <w:szCs w:val="24"/>
              </w:rPr>
              <w:t>в  Харківській області</w:t>
            </w:r>
          </w:p>
          <w:p w14:paraId="3BD6D6D0" w14:textId="77777777" w:rsidR="00A8731A" w:rsidRPr="00A8731A" w:rsidRDefault="00A8731A" w:rsidP="00724CA7">
            <w:pPr>
              <w:pStyle w:val="a4"/>
              <w:snapToGrid w:val="0"/>
              <w:jc w:val="center"/>
              <w:rPr>
                <w:sz w:val="24"/>
                <w:szCs w:val="24"/>
              </w:rPr>
            </w:pPr>
          </w:p>
        </w:tc>
      </w:tr>
      <w:tr w:rsidR="00A8731A" w:rsidRPr="00CC7739" w14:paraId="195A6732" w14:textId="77777777" w:rsidTr="0036336D">
        <w:tc>
          <w:tcPr>
            <w:tcW w:w="675" w:type="dxa"/>
          </w:tcPr>
          <w:p w14:paraId="41763B44" w14:textId="77777777" w:rsidR="00A8731A" w:rsidRPr="00A8731A" w:rsidRDefault="00A8731A" w:rsidP="00724CA7">
            <w:pPr>
              <w:pStyle w:val="a4"/>
              <w:snapToGrid w:val="0"/>
              <w:rPr>
                <w:sz w:val="24"/>
                <w:szCs w:val="24"/>
              </w:rPr>
            </w:pPr>
            <w:r w:rsidRPr="00A8731A">
              <w:rPr>
                <w:sz w:val="24"/>
                <w:szCs w:val="24"/>
              </w:rPr>
              <w:t>5.4</w:t>
            </w:r>
          </w:p>
        </w:tc>
        <w:tc>
          <w:tcPr>
            <w:tcW w:w="4536" w:type="dxa"/>
          </w:tcPr>
          <w:p w14:paraId="6FCC817B" w14:textId="77777777" w:rsidR="00A8731A" w:rsidRPr="001870B6" w:rsidRDefault="00A8731A" w:rsidP="00724CA7">
            <w:pPr>
              <w:shd w:val="clear" w:color="auto" w:fill="FFFFFF"/>
              <w:jc w:val="both"/>
              <w:rPr>
                <w:rFonts w:ascii="Times New Roman" w:eastAsia="Times New Roman" w:hAnsi="Times New Roman" w:cs="Times New Roman"/>
                <w:sz w:val="24"/>
                <w:szCs w:val="24"/>
                <w:lang w:val="uk-UA"/>
              </w:rPr>
            </w:pPr>
            <w:r w:rsidRPr="001870B6">
              <w:rPr>
                <w:rFonts w:ascii="Times New Roman" w:eastAsia="Times New Roman" w:hAnsi="Times New Roman" w:cs="Times New Roman"/>
                <w:sz w:val="24"/>
                <w:szCs w:val="24"/>
                <w:lang w:val="uk-UA"/>
              </w:rPr>
              <w:t>Залучення населення до роботи в громадських формуваннях з охорони правопорядку та профілактики правопорушень</w:t>
            </w:r>
          </w:p>
        </w:tc>
        <w:tc>
          <w:tcPr>
            <w:tcW w:w="2127" w:type="dxa"/>
          </w:tcPr>
          <w:p w14:paraId="13904D76" w14:textId="1E3A4BA2" w:rsidR="00A8731A" w:rsidRPr="00A8731A" w:rsidRDefault="00A8731A" w:rsidP="00724CA7">
            <w:pPr>
              <w:tabs>
                <w:tab w:val="left" w:pos="885"/>
                <w:tab w:val="left" w:pos="7632"/>
              </w:tabs>
              <w:snapToGrid w:val="0"/>
              <w:ind w:left="-108"/>
              <w:jc w:val="center"/>
              <w:rPr>
                <w:rFonts w:ascii="Times New Roman" w:eastAsia="Times New Roman" w:hAnsi="Times New Roman" w:cs="Times New Roman"/>
                <w:sz w:val="24"/>
                <w:szCs w:val="24"/>
                <w:lang w:val="uk-UA"/>
              </w:rPr>
            </w:pPr>
            <w:r w:rsidRPr="00A8731A">
              <w:rPr>
                <w:rFonts w:ascii="Times New Roman" w:eastAsia="Times New Roman" w:hAnsi="Times New Roman" w:cs="Times New Roman"/>
                <w:sz w:val="24"/>
                <w:szCs w:val="24"/>
                <w:lang w:val="uk-UA"/>
              </w:rPr>
              <w:t>2026-20</w:t>
            </w:r>
            <w:r w:rsidR="001870B6">
              <w:rPr>
                <w:rFonts w:ascii="Times New Roman" w:eastAsia="Times New Roman" w:hAnsi="Times New Roman" w:cs="Times New Roman"/>
                <w:sz w:val="24"/>
                <w:szCs w:val="24"/>
                <w:lang w:val="uk-UA"/>
              </w:rPr>
              <w:t>30</w:t>
            </w:r>
          </w:p>
        </w:tc>
        <w:tc>
          <w:tcPr>
            <w:tcW w:w="2409" w:type="dxa"/>
          </w:tcPr>
          <w:p w14:paraId="21F8726C" w14:textId="77777777" w:rsidR="00A8731A" w:rsidRPr="00A8731A" w:rsidRDefault="00A8731A" w:rsidP="00724CA7">
            <w:pPr>
              <w:pStyle w:val="a4"/>
              <w:snapToGrid w:val="0"/>
              <w:ind w:left="85"/>
              <w:jc w:val="center"/>
              <w:rPr>
                <w:sz w:val="24"/>
                <w:szCs w:val="24"/>
              </w:rPr>
            </w:pPr>
            <w:r w:rsidRPr="00A8731A">
              <w:rPr>
                <w:sz w:val="24"/>
                <w:szCs w:val="24"/>
              </w:rPr>
              <w:t>Відділ поліції № 2 Чугуївського районного управління поліції  ГУНП</w:t>
            </w:r>
          </w:p>
          <w:p w14:paraId="534A68CF" w14:textId="77777777" w:rsidR="00A8731A" w:rsidRPr="00A8731A" w:rsidRDefault="00A8731A" w:rsidP="00724CA7">
            <w:pPr>
              <w:pStyle w:val="a4"/>
              <w:snapToGrid w:val="0"/>
              <w:ind w:left="85"/>
              <w:jc w:val="center"/>
              <w:rPr>
                <w:sz w:val="24"/>
                <w:szCs w:val="24"/>
              </w:rPr>
            </w:pPr>
            <w:r w:rsidRPr="00A8731A">
              <w:rPr>
                <w:sz w:val="24"/>
                <w:szCs w:val="24"/>
              </w:rPr>
              <w:t>в  Харківській області,</w:t>
            </w:r>
          </w:p>
          <w:p w14:paraId="68BC42C5" w14:textId="2DD27642" w:rsidR="00A8731A" w:rsidRPr="00A8731A" w:rsidRDefault="00A8731A" w:rsidP="002945EB">
            <w:pPr>
              <w:pStyle w:val="a4"/>
              <w:snapToGrid w:val="0"/>
              <w:ind w:left="85"/>
              <w:jc w:val="center"/>
              <w:rPr>
                <w:sz w:val="24"/>
                <w:szCs w:val="24"/>
              </w:rPr>
            </w:pPr>
            <w:r w:rsidRPr="00A8731A">
              <w:rPr>
                <w:sz w:val="24"/>
                <w:szCs w:val="24"/>
              </w:rPr>
              <w:t xml:space="preserve">Слобожанська </w:t>
            </w:r>
            <w:r w:rsidR="001870B6">
              <w:rPr>
                <w:sz w:val="24"/>
                <w:szCs w:val="24"/>
              </w:rPr>
              <w:t>міська</w:t>
            </w:r>
            <w:r w:rsidRPr="00A8731A">
              <w:rPr>
                <w:sz w:val="24"/>
                <w:szCs w:val="24"/>
              </w:rPr>
              <w:t xml:space="preserve"> рада</w:t>
            </w:r>
          </w:p>
        </w:tc>
      </w:tr>
      <w:tr w:rsidR="00A8731A" w:rsidRPr="00CC7739" w14:paraId="583C5FD2" w14:textId="77777777" w:rsidTr="0036336D">
        <w:tc>
          <w:tcPr>
            <w:tcW w:w="675" w:type="dxa"/>
          </w:tcPr>
          <w:p w14:paraId="3C35A4A8" w14:textId="77777777" w:rsidR="00A8731A" w:rsidRPr="00A8731A" w:rsidRDefault="00A8731A" w:rsidP="00724CA7">
            <w:pPr>
              <w:jc w:val="center"/>
              <w:rPr>
                <w:rFonts w:ascii="Times New Roman" w:eastAsia="Times New Roman" w:hAnsi="Times New Roman" w:cs="Times New Roman"/>
                <w:bCs/>
                <w:sz w:val="24"/>
                <w:szCs w:val="24"/>
                <w:lang w:val="uk-UA"/>
              </w:rPr>
            </w:pPr>
            <w:r w:rsidRPr="00A8731A">
              <w:rPr>
                <w:rFonts w:ascii="Times New Roman" w:eastAsia="Times New Roman" w:hAnsi="Times New Roman" w:cs="Times New Roman"/>
                <w:bCs/>
                <w:sz w:val="24"/>
                <w:szCs w:val="24"/>
                <w:lang w:val="uk-UA"/>
              </w:rPr>
              <w:lastRenderedPageBreak/>
              <w:t>5.5</w:t>
            </w:r>
          </w:p>
        </w:tc>
        <w:tc>
          <w:tcPr>
            <w:tcW w:w="4536" w:type="dxa"/>
          </w:tcPr>
          <w:p w14:paraId="70FAA369" w14:textId="77777777" w:rsidR="00A8731A" w:rsidRPr="00A8731A" w:rsidRDefault="00A8731A" w:rsidP="00724CA7">
            <w:pPr>
              <w:jc w:val="both"/>
              <w:rPr>
                <w:rFonts w:ascii="Times New Roman" w:eastAsia="Times New Roman" w:hAnsi="Times New Roman" w:cs="Times New Roman"/>
                <w:b/>
                <w:bCs/>
                <w:sz w:val="24"/>
                <w:szCs w:val="24"/>
                <w:lang w:val="uk-UA"/>
              </w:rPr>
            </w:pPr>
            <w:r w:rsidRPr="00A8731A">
              <w:rPr>
                <w:rFonts w:ascii="Times New Roman" w:hAnsi="Times New Roman" w:cs="Times New Roman"/>
                <w:bCs/>
                <w:sz w:val="24"/>
                <w:szCs w:val="24"/>
                <w:lang w:val="uk-UA"/>
              </w:rPr>
              <w:t>З метою забезпечення публічної безпеки і порядку, недопущення вчинення злочинів у публічних місцях та на вулицях, проводити патрулювання найбільш криміногенних ділянок на території міської ради</w:t>
            </w:r>
          </w:p>
        </w:tc>
        <w:tc>
          <w:tcPr>
            <w:tcW w:w="2127" w:type="dxa"/>
          </w:tcPr>
          <w:p w14:paraId="5A5BDFF0" w14:textId="0BCCE602" w:rsidR="00A8731A" w:rsidRPr="00A8731A" w:rsidRDefault="00A8731A" w:rsidP="00724CA7">
            <w:pPr>
              <w:tabs>
                <w:tab w:val="left" w:pos="885"/>
                <w:tab w:val="left" w:pos="7632"/>
              </w:tabs>
              <w:snapToGrid w:val="0"/>
              <w:ind w:left="-108"/>
              <w:jc w:val="center"/>
              <w:rPr>
                <w:rFonts w:ascii="Times New Roman" w:eastAsia="Times New Roman" w:hAnsi="Times New Roman" w:cs="Times New Roman"/>
                <w:sz w:val="24"/>
                <w:szCs w:val="24"/>
                <w:lang w:val="uk-UA"/>
              </w:rPr>
            </w:pPr>
            <w:r w:rsidRPr="00A8731A">
              <w:rPr>
                <w:rFonts w:ascii="Times New Roman" w:eastAsia="Times New Roman" w:hAnsi="Times New Roman" w:cs="Times New Roman"/>
                <w:sz w:val="24"/>
                <w:szCs w:val="24"/>
                <w:lang w:val="uk-UA"/>
              </w:rPr>
              <w:t>2026-20</w:t>
            </w:r>
            <w:r w:rsidR="001870B6">
              <w:rPr>
                <w:rFonts w:ascii="Times New Roman" w:eastAsia="Times New Roman" w:hAnsi="Times New Roman" w:cs="Times New Roman"/>
                <w:sz w:val="24"/>
                <w:szCs w:val="24"/>
                <w:lang w:val="uk-UA"/>
              </w:rPr>
              <w:t>30</w:t>
            </w:r>
          </w:p>
        </w:tc>
        <w:tc>
          <w:tcPr>
            <w:tcW w:w="2409" w:type="dxa"/>
          </w:tcPr>
          <w:p w14:paraId="11AAF081" w14:textId="77777777" w:rsidR="00A8731A" w:rsidRPr="00A8731A" w:rsidRDefault="00A8731A" w:rsidP="00724CA7">
            <w:pPr>
              <w:pStyle w:val="a4"/>
              <w:snapToGrid w:val="0"/>
              <w:ind w:left="85"/>
              <w:jc w:val="center"/>
              <w:rPr>
                <w:sz w:val="24"/>
                <w:szCs w:val="24"/>
              </w:rPr>
            </w:pPr>
            <w:r w:rsidRPr="00A8731A">
              <w:rPr>
                <w:sz w:val="24"/>
                <w:szCs w:val="24"/>
              </w:rPr>
              <w:t>Відділ поліції № 2 Чугуївського районного управління поліції  ГУНП</w:t>
            </w:r>
          </w:p>
          <w:p w14:paraId="65D93112" w14:textId="77777777" w:rsidR="00A8731A" w:rsidRPr="00A8731A" w:rsidRDefault="00A8731A" w:rsidP="00724CA7">
            <w:pPr>
              <w:pStyle w:val="a4"/>
              <w:snapToGrid w:val="0"/>
              <w:ind w:left="85"/>
              <w:jc w:val="center"/>
              <w:rPr>
                <w:sz w:val="24"/>
                <w:szCs w:val="24"/>
              </w:rPr>
            </w:pPr>
            <w:r w:rsidRPr="00A8731A">
              <w:rPr>
                <w:sz w:val="24"/>
                <w:szCs w:val="24"/>
              </w:rPr>
              <w:t>в  Харківській області</w:t>
            </w:r>
          </w:p>
        </w:tc>
      </w:tr>
      <w:tr w:rsidR="00A8731A" w14:paraId="66B42000" w14:textId="77777777" w:rsidTr="0036336D">
        <w:tc>
          <w:tcPr>
            <w:tcW w:w="675" w:type="dxa"/>
          </w:tcPr>
          <w:p w14:paraId="1F34E4CA" w14:textId="77777777" w:rsidR="00A8731A" w:rsidRPr="00754127" w:rsidRDefault="00A8731A" w:rsidP="00724CA7">
            <w:pPr>
              <w:jc w:val="center"/>
              <w:rPr>
                <w:rFonts w:ascii="Times New Roman" w:eastAsia="Times New Roman" w:hAnsi="Times New Roman" w:cs="Times New Roman"/>
                <w:bCs/>
                <w:color w:val="000000" w:themeColor="text1"/>
                <w:sz w:val="24"/>
                <w:szCs w:val="24"/>
                <w:lang w:val="en-US"/>
              </w:rPr>
            </w:pPr>
            <w:r w:rsidRPr="00754127">
              <w:rPr>
                <w:rFonts w:ascii="Times New Roman" w:eastAsia="Times New Roman" w:hAnsi="Times New Roman" w:cs="Times New Roman"/>
                <w:bCs/>
                <w:color w:val="000000" w:themeColor="text1"/>
                <w:sz w:val="24"/>
                <w:szCs w:val="24"/>
                <w:lang w:val="en-US"/>
              </w:rPr>
              <w:t>5.6</w:t>
            </w:r>
          </w:p>
        </w:tc>
        <w:tc>
          <w:tcPr>
            <w:tcW w:w="4536" w:type="dxa"/>
          </w:tcPr>
          <w:p w14:paraId="4B39E9A1" w14:textId="77777777" w:rsidR="00A8731A" w:rsidRPr="00754127" w:rsidRDefault="00A8731A" w:rsidP="00724CA7">
            <w:pPr>
              <w:widowControl w:val="0"/>
              <w:spacing w:line="228" w:lineRule="auto"/>
              <w:jc w:val="both"/>
              <w:rPr>
                <w:rFonts w:ascii="Times New Roman" w:hAnsi="Times New Roman" w:cs="Times New Roman"/>
                <w:color w:val="000000" w:themeColor="text1"/>
                <w:sz w:val="24"/>
                <w:szCs w:val="24"/>
                <w:lang w:val="uk-UA"/>
              </w:rPr>
            </w:pPr>
            <w:r w:rsidRPr="00754127">
              <w:rPr>
                <w:rFonts w:ascii="Times New Roman" w:hAnsi="Times New Roman" w:cs="Times New Roman"/>
                <w:color w:val="000000" w:themeColor="text1"/>
                <w:sz w:val="24"/>
                <w:szCs w:val="24"/>
                <w:lang w:val="uk-UA"/>
              </w:rPr>
              <w:t>Впровадження автоматизованої системи обліку дій із затриманими особами ««</w:t>
            </w:r>
            <w:proofErr w:type="spellStart"/>
            <w:r w:rsidRPr="00754127">
              <w:rPr>
                <w:rFonts w:ascii="Times New Roman" w:hAnsi="Times New Roman" w:cs="Times New Roman"/>
                <w:color w:val="000000" w:themeColor="text1"/>
                <w:sz w:val="24"/>
                <w:szCs w:val="24"/>
                <w:lang w:val="uk-UA"/>
              </w:rPr>
              <w:t>Сustody</w:t>
            </w:r>
            <w:proofErr w:type="spellEnd"/>
            <w:r w:rsidRPr="00754127">
              <w:rPr>
                <w:rFonts w:ascii="Times New Roman" w:hAnsi="Times New Roman" w:cs="Times New Roman"/>
                <w:color w:val="000000" w:themeColor="text1"/>
                <w:sz w:val="24"/>
                <w:szCs w:val="24"/>
                <w:lang w:val="uk-UA"/>
              </w:rPr>
              <w:t xml:space="preserve"> </w:t>
            </w:r>
            <w:proofErr w:type="spellStart"/>
            <w:r w:rsidRPr="00754127">
              <w:rPr>
                <w:rFonts w:ascii="Times New Roman" w:hAnsi="Times New Roman" w:cs="Times New Roman"/>
                <w:color w:val="000000" w:themeColor="text1"/>
                <w:sz w:val="24"/>
                <w:szCs w:val="24"/>
                <w:lang w:val="uk-UA"/>
              </w:rPr>
              <w:t>Records</w:t>
            </w:r>
            <w:proofErr w:type="spellEnd"/>
            <w:r w:rsidRPr="00754127">
              <w:rPr>
                <w:rFonts w:ascii="Times New Roman" w:hAnsi="Times New Roman" w:cs="Times New Roman"/>
                <w:color w:val="000000" w:themeColor="text1"/>
                <w:sz w:val="24"/>
                <w:szCs w:val="24"/>
                <w:lang w:val="uk-UA"/>
              </w:rPr>
              <w:t>» з метою запобігання незаконному затриманню осіб, захисту від катувань і належного поводження</w:t>
            </w:r>
          </w:p>
        </w:tc>
        <w:tc>
          <w:tcPr>
            <w:tcW w:w="2127" w:type="dxa"/>
          </w:tcPr>
          <w:p w14:paraId="07C4B3F0" w14:textId="242B3AA3" w:rsidR="00A8731A" w:rsidRPr="00754127" w:rsidRDefault="00A8731A" w:rsidP="00724CA7">
            <w:pPr>
              <w:jc w:val="center"/>
              <w:rPr>
                <w:rFonts w:ascii="Times New Roman" w:eastAsia="Times New Roman" w:hAnsi="Times New Roman" w:cs="Times New Roman"/>
                <w:b/>
                <w:bCs/>
                <w:color w:val="000000" w:themeColor="text1"/>
                <w:sz w:val="24"/>
                <w:szCs w:val="24"/>
                <w:lang w:val="uk-UA"/>
              </w:rPr>
            </w:pPr>
            <w:r w:rsidRPr="00754127">
              <w:rPr>
                <w:rFonts w:ascii="Times New Roman" w:eastAsia="Times New Roman" w:hAnsi="Times New Roman" w:cs="Times New Roman"/>
                <w:color w:val="000000" w:themeColor="text1"/>
                <w:sz w:val="24"/>
                <w:szCs w:val="24"/>
                <w:lang w:val="uk-UA"/>
              </w:rPr>
              <w:t>2026-20</w:t>
            </w:r>
            <w:r w:rsidR="001870B6" w:rsidRPr="00754127">
              <w:rPr>
                <w:rFonts w:ascii="Times New Roman" w:eastAsia="Times New Roman" w:hAnsi="Times New Roman" w:cs="Times New Roman"/>
                <w:color w:val="000000" w:themeColor="text1"/>
                <w:sz w:val="24"/>
                <w:szCs w:val="24"/>
                <w:lang w:val="uk-UA"/>
              </w:rPr>
              <w:t>30</w:t>
            </w:r>
          </w:p>
        </w:tc>
        <w:tc>
          <w:tcPr>
            <w:tcW w:w="2409" w:type="dxa"/>
          </w:tcPr>
          <w:p w14:paraId="2037A7A0" w14:textId="77777777" w:rsidR="00A8731A" w:rsidRPr="00754127" w:rsidRDefault="00A8731A" w:rsidP="00724CA7">
            <w:pPr>
              <w:pStyle w:val="a4"/>
              <w:snapToGrid w:val="0"/>
              <w:ind w:left="85"/>
              <w:jc w:val="center"/>
              <w:rPr>
                <w:color w:val="000000" w:themeColor="text1"/>
                <w:sz w:val="24"/>
                <w:szCs w:val="24"/>
              </w:rPr>
            </w:pPr>
            <w:r w:rsidRPr="00754127">
              <w:rPr>
                <w:color w:val="000000" w:themeColor="text1"/>
                <w:sz w:val="24"/>
                <w:szCs w:val="24"/>
              </w:rPr>
              <w:t>Відділ поліції № 2 Чугуївського районного управління поліції  ГУНП</w:t>
            </w:r>
          </w:p>
          <w:p w14:paraId="122669C3" w14:textId="012006E0" w:rsidR="00A8731A" w:rsidRPr="0041368B" w:rsidRDefault="002E3D07" w:rsidP="00724CA7">
            <w:pPr>
              <w:jc w:val="center"/>
              <w:rPr>
                <w:rFonts w:ascii="Times New Roman" w:eastAsia="Times New Roman" w:hAnsi="Times New Roman" w:cs="Times New Roman"/>
                <w:b/>
                <w:bCs/>
                <w:color w:val="000000" w:themeColor="text1"/>
                <w:sz w:val="24"/>
                <w:szCs w:val="24"/>
                <w:lang w:val="uk-UA"/>
              </w:rPr>
            </w:pPr>
            <w:r w:rsidRPr="0041368B">
              <w:rPr>
                <w:rFonts w:ascii="Times New Roman" w:hAnsi="Times New Roman" w:cs="Times New Roman"/>
                <w:color w:val="000000" w:themeColor="text1"/>
                <w:sz w:val="24"/>
                <w:szCs w:val="24"/>
                <w:lang w:val="uk-UA"/>
              </w:rPr>
              <w:t>в Харківській</w:t>
            </w:r>
            <w:r w:rsidR="00A8731A" w:rsidRPr="0041368B">
              <w:rPr>
                <w:rFonts w:ascii="Times New Roman" w:hAnsi="Times New Roman" w:cs="Times New Roman"/>
                <w:color w:val="000000" w:themeColor="text1"/>
                <w:sz w:val="24"/>
                <w:szCs w:val="24"/>
                <w:lang w:val="uk-UA"/>
              </w:rPr>
              <w:t xml:space="preserve"> області</w:t>
            </w:r>
          </w:p>
        </w:tc>
      </w:tr>
      <w:tr w:rsidR="00B85B81" w14:paraId="0051FB99" w14:textId="77777777" w:rsidTr="0036336D">
        <w:tc>
          <w:tcPr>
            <w:tcW w:w="9747" w:type="dxa"/>
            <w:gridSpan w:val="4"/>
          </w:tcPr>
          <w:p w14:paraId="14C262B8" w14:textId="6D4F373F" w:rsidR="00B85B81" w:rsidRPr="00754127" w:rsidRDefault="00B85B81" w:rsidP="00724CA7">
            <w:pPr>
              <w:pStyle w:val="a4"/>
              <w:snapToGrid w:val="0"/>
              <w:ind w:left="85"/>
              <w:jc w:val="center"/>
              <w:rPr>
                <w:b/>
                <w:bCs/>
                <w:color w:val="000000" w:themeColor="text1"/>
                <w:sz w:val="24"/>
                <w:szCs w:val="24"/>
              </w:rPr>
            </w:pPr>
            <w:r w:rsidRPr="00754127">
              <w:rPr>
                <w:b/>
                <w:bCs/>
                <w:color w:val="000000" w:themeColor="text1"/>
                <w:sz w:val="24"/>
                <w:szCs w:val="24"/>
              </w:rPr>
              <w:t xml:space="preserve">6.Здійснення досудової </w:t>
            </w:r>
            <w:proofErr w:type="spellStart"/>
            <w:r w:rsidRPr="00754127">
              <w:rPr>
                <w:b/>
                <w:bCs/>
                <w:color w:val="000000" w:themeColor="text1"/>
                <w:sz w:val="24"/>
                <w:szCs w:val="24"/>
              </w:rPr>
              <w:t>пробації</w:t>
            </w:r>
            <w:proofErr w:type="spellEnd"/>
          </w:p>
        </w:tc>
      </w:tr>
      <w:tr w:rsidR="00B85B81" w14:paraId="38F481F4" w14:textId="77777777" w:rsidTr="0036336D">
        <w:tc>
          <w:tcPr>
            <w:tcW w:w="675" w:type="dxa"/>
          </w:tcPr>
          <w:p w14:paraId="1CB742E0" w14:textId="630C3223" w:rsidR="00B85B81" w:rsidRPr="00B85B81" w:rsidRDefault="00B85B81" w:rsidP="00B85B81">
            <w:pPr>
              <w:jc w:val="center"/>
              <w:rPr>
                <w:rFonts w:ascii="Times New Roman" w:eastAsia="Times New Roman" w:hAnsi="Times New Roman" w:cs="Times New Roman"/>
                <w:bCs/>
                <w:sz w:val="24"/>
                <w:szCs w:val="24"/>
                <w:lang w:val="uk-UA"/>
              </w:rPr>
            </w:pPr>
            <w:r w:rsidRPr="00B85B81">
              <w:rPr>
                <w:rFonts w:ascii="Times New Roman" w:eastAsia="Times New Roman" w:hAnsi="Times New Roman" w:cs="Times New Roman"/>
                <w:bCs/>
                <w:sz w:val="24"/>
                <w:szCs w:val="24"/>
                <w:lang w:val="uk-UA"/>
              </w:rPr>
              <w:t>6.1.</w:t>
            </w:r>
          </w:p>
        </w:tc>
        <w:tc>
          <w:tcPr>
            <w:tcW w:w="4536" w:type="dxa"/>
          </w:tcPr>
          <w:p w14:paraId="3D8D5508" w14:textId="6DB848F0" w:rsidR="00B85B81" w:rsidRPr="00B85B81" w:rsidRDefault="00B85B81" w:rsidP="00B85B81">
            <w:pPr>
              <w:widowControl w:val="0"/>
              <w:rPr>
                <w:rFonts w:ascii="Times New Roman" w:hAnsi="Times New Roman" w:cs="Times New Roman"/>
                <w:color w:val="FF0000"/>
                <w:sz w:val="24"/>
                <w:szCs w:val="24"/>
                <w:lang w:val="uk-UA"/>
              </w:rPr>
            </w:pPr>
            <w:r w:rsidRPr="00B85B81">
              <w:rPr>
                <w:rFonts w:ascii="Times New Roman" w:eastAsia="Times New Roman" w:hAnsi="Times New Roman" w:cs="Times New Roman"/>
                <w:sz w:val="24"/>
                <w:szCs w:val="24"/>
                <w:lang w:val="uk-UA"/>
              </w:rPr>
              <w:t>Провести дослідження соціального оточення обвинуваченого, його психологічну характеристику. З’ясувати кримінальну історію особи, його сімейний стан і відносини у сім’ї, житлові умови, дані про роботу, фінансове положення, спосіб проведення вільного часу, наявність алкогольної або наркотичної залежності, дані про фізичне та психічне здоров’я.</w:t>
            </w:r>
          </w:p>
        </w:tc>
        <w:tc>
          <w:tcPr>
            <w:tcW w:w="2127" w:type="dxa"/>
          </w:tcPr>
          <w:p w14:paraId="7203DC95" w14:textId="3B14BA75" w:rsidR="00B85B81" w:rsidRPr="00B85B81" w:rsidRDefault="00B85B81" w:rsidP="00B85B81">
            <w:pPr>
              <w:jc w:val="center"/>
              <w:rPr>
                <w:rFonts w:ascii="Times New Roman" w:eastAsia="Times New Roman" w:hAnsi="Times New Roman" w:cs="Times New Roman"/>
                <w:color w:val="FF0000"/>
                <w:sz w:val="24"/>
                <w:szCs w:val="24"/>
                <w:lang w:val="uk-UA"/>
              </w:rPr>
            </w:pPr>
            <w:r w:rsidRPr="00B85B81">
              <w:rPr>
                <w:rFonts w:ascii="Times New Roman" w:eastAsia="Times New Roman" w:hAnsi="Times New Roman" w:cs="Times New Roman"/>
                <w:sz w:val="24"/>
                <w:szCs w:val="24"/>
                <w:lang w:val="uk-UA"/>
              </w:rPr>
              <w:t>2026 -20</w:t>
            </w:r>
            <w:r w:rsidR="00A66325">
              <w:rPr>
                <w:rFonts w:ascii="Times New Roman" w:eastAsia="Times New Roman" w:hAnsi="Times New Roman" w:cs="Times New Roman"/>
                <w:sz w:val="24"/>
                <w:szCs w:val="24"/>
                <w:lang w:val="uk-UA"/>
              </w:rPr>
              <w:t>30</w:t>
            </w:r>
          </w:p>
        </w:tc>
        <w:tc>
          <w:tcPr>
            <w:tcW w:w="2409" w:type="dxa"/>
          </w:tcPr>
          <w:p w14:paraId="299945F9" w14:textId="612839DC" w:rsidR="00B85B81" w:rsidRPr="00B85B81" w:rsidRDefault="00B85B81" w:rsidP="00B85B81">
            <w:pPr>
              <w:tabs>
                <w:tab w:val="left" w:pos="5155"/>
                <w:tab w:val="left" w:pos="5736"/>
              </w:tabs>
              <w:jc w:val="center"/>
              <w:rPr>
                <w:rFonts w:ascii="Times New Roman" w:eastAsia="Times New Roman" w:hAnsi="Times New Roman" w:cs="Times New Roman"/>
                <w:sz w:val="24"/>
                <w:szCs w:val="24"/>
                <w:lang w:val="uk-UA"/>
              </w:rPr>
            </w:pPr>
            <w:r w:rsidRPr="00B85B81">
              <w:rPr>
                <w:rFonts w:ascii="Times New Roman" w:eastAsia="Times New Roman" w:hAnsi="Times New Roman" w:cs="Times New Roman"/>
                <w:sz w:val="24"/>
                <w:szCs w:val="24"/>
                <w:lang w:val="uk-UA"/>
              </w:rPr>
              <w:t xml:space="preserve">Чугуївський районний відділ №2 Державної установи « Центр </w:t>
            </w:r>
            <w:proofErr w:type="spellStart"/>
            <w:r w:rsidRPr="00B85B81">
              <w:rPr>
                <w:rFonts w:ascii="Times New Roman" w:eastAsia="Times New Roman" w:hAnsi="Times New Roman" w:cs="Times New Roman"/>
                <w:sz w:val="24"/>
                <w:szCs w:val="24"/>
                <w:lang w:val="uk-UA"/>
              </w:rPr>
              <w:t>пробації</w:t>
            </w:r>
            <w:proofErr w:type="spellEnd"/>
            <w:r w:rsidRPr="00B85B81">
              <w:rPr>
                <w:rFonts w:ascii="Times New Roman" w:eastAsia="Times New Roman" w:hAnsi="Times New Roman" w:cs="Times New Roman"/>
                <w:sz w:val="24"/>
                <w:szCs w:val="24"/>
                <w:lang w:val="uk-UA"/>
              </w:rPr>
              <w:t>» в Харківській області</w:t>
            </w:r>
          </w:p>
          <w:p w14:paraId="193247AD" w14:textId="781E2DBB" w:rsidR="00B85B81" w:rsidRPr="00B85B81" w:rsidRDefault="00B85B81" w:rsidP="00B85B81">
            <w:pPr>
              <w:pStyle w:val="a4"/>
              <w:snapToGrid w:val="0"/>
              <w:ind w:left="85"/>
              <w:jc w:val="center"/>
              <w:rPr>
                <w:color w:val="FF0000"/>
                <w:sz w:val="24"/>
                <w:szCs w:val="24"/>
              </w:rPr>
            </w:pPr>
            <w:r w:rsidRPr="00B85B81">
              <w:rPr>
                <w:sz w:val="24"/>
                <w:szCs w:val="24"/>
                <w:lang w:eastAsia="ru-RU"/>
              </w:rPr>
              <w:t>Слобожанської міська рада. Житлово- комунальні установи. Заклади освіти, медичні заклади. Підприємства, розташовані на території Слобожанської міської ради.</w:t>
            </w:r>
          </w:p>
        </w:tc>
      </w:tr>
      <w:tr w:rsidR="00B85B81" w14:paraId="3C6830F0" w14:textId="77777777" w:rsidTr="0036336D">
        <w:tc>
          <w:tcPr>
            <w:tcW w:w="675" w:type="dxa"/>
          </w:tcPr>
          <w:p w14:paraId="359B3FF4" w14:textId="1C16E2E8" w:rsidR="00B85B81" w:rsidRPr="00A66325" w:rsidRDefault="00A66325" w:rsidP="00B85B81">
            <w:pPr>
              <w:jc w:val="center"/>
              <w:rPr>
                <w:rFonts w:ascii="Times New Roman" w:eastAsia="Times New Roman" w:hAnsi="Times New Roman" w:cs="Times New Roman"/>
                <w:bCs/>
                <w:sz w:val="24"/>
                <w:szCs w:val="24"/>
                <w:lang w:val="uk-UA"/>
              </w:rPr>
            </w:pPr>
            <w:r w:rsidRPr="00A66325">
              <w:rPr>
                <w:rFonts w:ascii="Times New Roman" w:eastAsia="Times New Roman" w:hAnsi="Times New Roman" w:cs="Times New Roman"/>
                <w:bCs/>
                <w:sz w:val="24"/>
                <w:szCs w:val="24"/>
                <w:lang w:val="uk-UA"/>
              </w:rPr>
              <w:t>6.2.</w:t>
            </w:r>
          </w:p>
        </w:tc>
        <w:tc>
          <w:tcPr>
            <w:tcW w:w="4536" w:type="dxa"/>
          </w:tcPr>
          <w:p w14:paraId="1FF15127" w14:textId="38CD5BB1" w:rsidR="00B85B81" w:rsidRPr="00B85B81" w:rsidRDefault="00B85B81" w:rsidP="00B85B81">
            <w:pPr>
              <w:widowControl w:val="0"/>
              <w:rPr>
                <w:rFonts w:ascii="Times New Roman" w:hAnsi="Times New Roman" w:cs="Times New Roman"/>
                <w:color w:val="FF0000"/>
                <w:sz w:val="24"/>
                <w:szCs w:val="24"/>
                <w:lang w:val="uk-UA"/>
              </w:rPr>
            </w:pPr>
            <w:r w:rsidRPr="00B85B81">
              <w:rPr>
                <w:rFonts w:ascii="Times New Roman" w:eastAsia="Times New Roman" w:hAnsi="Times New Roman" w:cs="Times New Roman"/>
                <w:sz w:val="24"/>
                <w:szCs w:val="24"/>
                <w:lang w:val="uk-UA"/>
              </w:rPr>
              <w:t>Складати досудові доповіді стосовно обвинувачених у вчиненні кримінального правопорушення з наданням висновку про можливість/не можливість виправлення особи без ізоляції від суспільства, здійснювати направлення досудової доповіді до суду.</w:t>
            </w:r>
          </w:p>
        </w:tc>
        <w:tc>
          <w:tcPr>
            <w:tcW w:w="2127" w:type="dxa"/>
          </w:tcPr>
          <w:p w14:paraId="07C31306" w14:textId="389F7429" w:rsidR="00B85B81" w:rsidRPr="00B85B81" w:rsidRDefault="00B85B81" w:rsidP="00B85B81">
            <w:pPr>
              <w:jc w:val="center"/>
              <w:rPr>
                <w:rFonts w:ascii="Times New Roman" w:eastAsia="Times New Roman" w:hAnsi="Times New Roman" w:cs="Times New Roman"/>
                <w:color w:val="FF0000"/>
                <w:sz w:val="24"/>
                <w:szCs w:val="24"/>
                <w:lang w:val="uk-UA"/>
              </w:rPr>
            </w:pPr>
            <w:r w:rsidRPr="00B85B81">
              <w:rPr>
                <w:rFonts w:ascii="Times New Roman" w:eastAsia="Times New Roman" w:hAnsi="Times New Roman" w:cs="Times New Roman"/>
                <w:sz w:val="24"/>
                <w:szCs w:val="24"/>
                <w:lang w:val="uk-UA"/>
              </w:rPr>
              <w:t>2026 - 20</w:t>
            </w:r>
            <w:r w:rsidR="00A66325">
              <w:rPr>
                <w:rFonts w:ascii="Times New Roman" w:eastAsia="Times New Roman" w:hAnsi="Times New Roman" w:cs="Times New Roman"/>
                <w:sz w:val="24"/>
                <w:szCs w:val="24"/>
                <w:lang w:val="uk-UA"/>
              </w:rPr>
              <w:t>30</w:t>
            </w:r>
          </w:p>
        </w:tc>
        <w:tc>
          <w:tcPr>
            <w:tcW w:w="2409" w:type="dxa"/>
          </w:tcPr>
          <w:p w14:paraId="67C9EF41" w14:textId="5F409080" w:rsidR="00B85B81" w:rsidRPr="00B85B81" w:rsidRDefault="00B85B81" w:rsidP="00B85B81">
            <w:pPr>
              <w:tabs>
                <w:tab w:val="left" w:pos="5155"/>
                <w:tab w:val="left" w:pos="5736"/>
              </w:tabs>
              <w:jc w:val="center"/>
              <w:rPr>
                <w:rFonts w:ascii="Times New Roman" w:eastAsia="Times New Roman" w:hAnsi="Times New Roman" w:cs="Times New Roman"/>
                <w:sz w:val="24"/>
                <w:szCs w:val="24"/>
                <w:lang w:val="uk-UA"/>
              </w:rPr>
            </w:pPr>
            <w:r w:rsidRPr="00B85B81">
              <w:rPr>
                <w:rFonts w:ascii="Times New Roman" w:eastAsia="Times New Roman" w:hAnsi="Times New Roman" w:cs="Times New Roman"/>
                <w:sz w:val="24"/>
                <w:szCs w:val="24"/>
                <w:lang w:val="uk-UA"/>
              </w:rPr>
              <w:t xml:space="preserve">Чугуївський районний відділ №2 Державної установи «Центр </w:t>
            </w:r>
            <w:proofErr w:type="spellStart"/>
            <w:r w:rsidRPr="00B85B81">
              <w:rPr>
                <w:rFonts w:ascii="Times New Roman" w:eastAsia="Times New Roman" w:hAnsi="Times New Roman" w:cs="Times New Roman"/>
                <w:sz w:val="24"/>
                <w:szCs w:val="24"/>
                <w:lang w:val="uk-UA"/>
              </w:rPr>
              <w:t>пробації</w:t>
            </w:r>
            <w:proofErr w:type="spellEnd"/>
            <w:r w:rsidRPr="00B85B81">
              <w:rPr>
                <w:rFonts w:ascii="Times New Roman" w:eastAsia="Times New Roman" w:hAnsi="Times New Roman" w:cs="Times New Roman"/>
                <w:sz w:val="24"/>
                <w:szCs w:val="24"/>
                <w:lang w:val="uk-UA"/>
              </w:rPr>
              <w:t>» в Харківській області</w:t>
            </w:r>
          </w:p>
          <w:p w14:paraId="61BD7617" w14:textId="77777777" w:rsidR="00B85B81" w:rsidRPr="00B85B81" w:rsidRDefault="00B85B81" w:rsidP="00B85B81">
            <w:pPr>
              <w:pStyle w:val="a4"/>
              <w:snapToGrid w:val="0"/>
              <w:ind w:left="85"/>
              <w:jc w:val="center"/>
              <w:rPr>
                <w:color w:val="FF0000"/>
                <w:sz w:val="24"/>
                <w:szCs w:val="24"/>
              </w:rPr>
            </w:pPr>
          </w:p>
        </w:tc>
      </w:tr>
      <w:tr w:rsidR="00A66325" w14:paraId="12831123" w14:textId="77777777" w:rsidTr="0036336D">
        <w:tc>
          <w:tcPr>
            <w:tcW w:w="9747" w:type="dxa"/>
            <w:gridSpan w:val="4"/>
          </w:tcPr>
          <w:p w14:paraId="4D0D4E56" w14:textId="5444C281" w:rsidR="00A66325" w:rsidRPr="00A66325" w:rsidRDefault="00A66325" w:rsidP="00B85B81">
            <w:pPr>
              <w:pStyle w:val="a4"/>
              <w:snapToGrid w:val="0"/>
              <w:ind w:left="85"/>
              <w:jc w:val="center"/>
              <w:rPr>
                <w:b/>
                <w:bCs/>
                <w:sz w:val="24"/>
                <w:szCs w:val="24"/>
              </w:rPr>
            </w:pPr>
            <w:r w:rsidRPr="00A66325">
              <w:rPr>
                <w:b/>
                <w:bCs/>
                <w:sz w:val="24"/>
                <w:szCs w:val="24"/>
              </w:rPr>
              <w:t xml:space="preserve">7.Здійснення наглядової </w:t>
            </w:r>
            <w:proofErr w:type="spellStart"/>
            <w:r w:rsidRPr="00A66325">
              <w:rPr>
                <w:b/>
                <w:bCs/>
                <w:sz w:val="24"/>
                <w:szCs w:val="24"/>
              </w:rPr>
              <w:t>пробації</w:t>
            </w:r>
            <w:proofErr w:type="spellEnd"/>
          </w:p>
        </w:tc>
      </w:tr>
      <w:tr w:rsidR="00A66325" w14:paraId="4DB4B465" w14:textId="77777777" w:rsidTr="0036336D">
        <w:tc>
          <w:tcPr>
            <w:tcW w:w="675" w:type="dxa"/>
          </w:tcPr>
          <w:p w14:paraId="4B305721" w14:textId="6CF0A898" w:rsidR="00A66325" w:rsidRPr="00A66325" w:rsidRDefault="00A66325" w:rsidP="00A66325">
            <w:pPr>
              <w:jc w:val="center"/>
              <w:rPr>
                <w:rFonts w:ascii="Times New Roman" w:eastAsia="Times New Roman" w:hAnsi="Times New Roman" w:cs="Times New Roman"/>
                <w:bCs/>
                <w:sz w:val="24"/>
                <w:szCs w:val="24"/>
                <w:lang w:val="uk-UA"/>
              </w:rPr>
            </w:pPr>
            <w:r w:rsidRPr="00A66325">
              <w:rPr>
                <w:rFonts w:ascii="Times New Roman" w:eastAsia="Times New Roman" w:hAnsi="Times New Roman" w:cs="Times New Roman"/>
                <w:bCs/>
                <w:sz w:val="24"/>
                <w:szCs w:val="24"/>
                <w:lang w:val="uk-UA"/>
              </w:rPr>
              <w:t>7.1.</w:t>
            </w:r>
          </w:p>
        </w:tc>
        <w:tc>
          <w:tcPr>
            <w:tcW w:w="4536" w:type="dxa"/>
          </w:tcPr>
          <w:p w14:paraId="188B5D77" w14:textId="189BC632" w:rsidR="00A66325" w:rsidRPr="00A66325" w:rsidRDefault="00A66325" w:rsidP="00A66325">
            <w:pPr>
              <w:widowControl w:val="0"/>
              <w:spacing w:line="228" w:lineRule="auto"/>
              <w:jc w:val="both"/>
              <w:rPr>
                <w:rFonts w:ascii="Times New Roman" w:hAnsi="Times New Roman" w:cs="Times New Roman"/>
                <w:color w:val="FF0000"/>
                <w:sz w:val="24"/>
                <w:szCs w:val="24"/>
                <w:lang w:val="uk-UA"/>
              </w:rPr>
            </w:pPr>
            <w:r w:rsidRPr="00A66325">
              <w:rPr>
                <w:rFonts w:ascii="Times New Roman" w:eastAsia="Times New Roman" w:hAnsi="Times New Roman" w:cs="Times New Roman"/>
                <w:sz w:val="24"/>
                <w:szCs w:val="24"/>
                <w:lang w:val="uk-UA"/>
              </w:rPr>
              <w:t>Здійснювати контроль за виконанням засудженими обов’язків, покладених судом та визначені законодавством.</w:t>
            </w:r>
          </w:p>
        </w:tc>
        <w:tc>
          <w:tcPr>
            <w:tcW w:w="2127" w:type="dxa"/>
          </w:tcPr>
          <w:p w14:paraId="358D54DB" w14:textId="7A92159E" w:rsidR="00A66325" w:rsidRPr="00A66325" w:rsidRDefault="00A66325" w:rsidP="00A66325">
            <w:pPr>
              <w:jc w:val="center"/>
              <w:rPr>
                <w:rFonts w:ascii="Times New Roman" w:eastAsia="Times New Roman" w:hAnsi="Times New Roman" w:cs="Times New Roman"/>
                <w:color w:val="FF0000"/>
                <w:sz w:val="24"/>
                <w:szCs w:val="24"/>
                <w:lang w:val="uk-UA"/>
              </w:rPr>
            </w:pPr>
            <w:r w:rsidRPr="00A66325">
              <w:rPr>
                <w:rFonts w:ascii="Times New Roman" w:eastAsia="Times New Roman" w:hAnsi="Times New Roman" w:cs="Times New Roman"/>
                <w:sz w:val="24"/>
                <w:szCs w:val="24"/>
                <w:lang w:val="uk-UA"/>
              </w:rPr>
              <w:t xml:space="preserve">  2026 -20</w:t>
            </w:r>
            <w:r w:rsidR="00570C0D">
              <w:rPr>
                <w:rFonts w:ascii="Times New Roman" w:eastAsia="Times New Roman" w:hAnsi="Times New Roman" w:cs="Times New Roman"/>
                <w:sz w:val="24"/>
                <w:szCs w:val="24"/>
                <w:lang w:val="uk-UA"/>
              </w:rPr>
              <w:t>30</w:t>
            </w:r>
          </w:p>
        </w:tc>
        <w:tc>
          <w:tcPr>
            <w:tcW w:w="2409" w:type="dxa"/>
          </w:tcPr>
          <w:p w14:paraId="09FD18FF" w14:textId="5D04C5FE" w:rsidR="00A66325" w:rsidRPr="00A66325" w:rsidRDefault="00A66325" w:rsidP="00BD7B24">
            <w:pPr>
              <w:tabs>
                <w:tab w:val="left" w:pos="5155"/>
                <w:tab w:val="left" w:pos="5736"/>
              </w:tabs>
              <w:jc w:val="center"/>
              <w:rPr>
                <w:color w:val="FF0000"/>
                <w:sz w:val="24"/>
                <w:szCs w:val="24"/>
              </w:rPr>
            </w:pPr>
            <w:r w:rsidRPr="00A66325">
              <w:rPr>
                <w:rFonts w:ascii="Times New Roman" w:eastAsia="Times New Roman" w:hAnsi="Times New Roman" w:cs="Times New Roman"/>
                <w:sz w:val="24"/>
                <w:szCs w:val="24"/>
                <w:lang w:val="uk-UA"/>
              </w:rPr>
              <w:t xml:space="preserve">Чугуївський районний відділ №2 Державної установи « Центр </w:t>
            </w:r>
            <w:proofErr w:type="spellStart"/>
            <w:r w:rsidRPr="00A66325">
              <w:rPr>
                <w:rFonts w:ascii="Times New Roman" w:eastAsia="Times New Roman" w:hAnsi="Times New Roman" w:cs="Times New Roman"/>
                <w:sz w:val="24"/>
                <w:szCs w:val="24"/>
                <w:lang w:val="uk-UA"/>
              </w:rPr>
              <w:t>пробації</w:t>
            </w:r>
            <w:proofErr w:type="spellEnd"/>
            <w:r w:rsidRPr="00A66325">
              <w:rPr>
                <w:rFonts w:ascii="Times New Roman" w:eastAsia="Times New Roman" w:hAnsi="Times New Roman" w:cs="Times New Roman"/>
                <w:sz w:val="24"/>
                <w:szCs w:val="24"/>
                <w:lang w:val="uk-UA"/>
              </w:rPr>
              <w:t>» в Харківській області</w:t>
            </w:r>
          </w:p>
        </w:tc>
      </w:tr>
      <w:tr w:rsidR="00A66325" w14:paraId="55696ABE" w14:textId="77777777" w:rsidTr="0036336D">
        <w:tc>
          <w:tcPr>
            <w:tcW w:w="675" w:type="dxa"/>
          </w:tcPr>
          <w:p w14:paraId="04BE00A0" w14:textId="7F395368" w:rsidR="00A66325" w:rsidRPr="00A66325" w:rsidRDefault="00A66325" w:rsidP="00A66325">
            <w:pPr>
              <w:jc w:val="center"/>
              <w:rPr>
                <w:rFonts w:ascii="Times New Roman" w:eastAsia="Times New Roman" w:hAnsi="Times New Roman" w:cs="Times New Roman"/>
                <w:bCs/>
                <w:sz w:val="24"/>
                <w:szCs w:val="24"/>
                <w:lang w:val="uk-UA"/>
              </w:rPr>
            </w:pPr>
            <w:r w:rsidRPr="00A66325">
              <w:rPr>
                <w:rFonts w:ascii="Times New Roman" w:eastAsia="Times New Roman" w:hAnsi="Times New Roman" w:cs="Times New Roman"/>
                <w:bCs/>
                <w:sz w:val="24"/>
                <w:szCs w:val="24"/>
                <w:lang w:val="uk-UA"/>
              </w:rPr>
              <w:t>7.2.</w:t>
            </w:r>
          </w:p>
        </w:tc>
        <w:tc>
          <w:tcPr>
            <w:tcW w:w="4536" w:type="dxa"/>
          </w:tcPr>
          <w:p w14:paraId="082AABCE" w14:textId="2E3F2AB0" w:rsidR="00A66325" w:rsidRPr="00A66325" w:rsidRDefault="00A66325" w:rsidP="00A66325">
            <w:pPr>
              <w:widowControl w:val="0"/>
              <w:spacing w:line="228" w:lineRule="auto"/>
              <w:jc w:val="both"/>
              <w:rPr>
                <w:rFonts w:ascii="Times New Roman" w:hAnsi="Times New Roman" w:cs="Times New Roman"/>
                <w:color w:val="FF0000"/>
                <w:sz w:val="24"/>
                <w:szCs w:val="24"/>
                <w:lang w:val="uk-UA"/>
              </w:rPr>
            </w:pPr>
            <w:r w:rsidRPr="00A66325">
              <w:rPr>
                <w:rFonts w:ascii="Times New Roman" w:eastAsia="Times New Roman" w:hAnsi="Times New Roman" w:cs="Times New Roman"/>
                <w:sz w:val="24"/>
                <w:szCs w:val="24"/>
                <w:lang w:val="uk-UA"/>
              </w:rPr>
              <w:t xml:space="preserve">Проводити соціально – виховну роботу із суб’єктами </w:t>
            </w:r>
            <w:proofErr w:type="spellStart"/>
            <w:r w:rsidRPr="00A66325">
              <w:rPr>
                <w:rFonts w:ascii="Times New Roman" w:eastAsia="Times New Roman" w:hAnsi="Times New Roman" w:cs="Times New Roman"/>
                <w:sz w:val="24"/>
                <w:szCs w:val="24"/>
                <w:lang w:val="uk-UA"/>
              </w:rPr>
              <w:t>пробації</w:t>
            </w:r>
            <w:proofErr w:type="spellEnd"/>
            <w:r w:rsidRPr="00A66325">
              <w:rPr>
                <w:rFonts w:ascii="Times New Roman" w:eastAsia="Times New Roman" w:hAnsi="Times New Roman" w:cs="Times New Roman"/>
                <w:sz w:val="24"/>
                <w:szCs w:val="24"/>
                <w:lang w:val="uk-UA"/>
              </w:rPr>
              <w:t xml:space="preserve"> із залученням державних і недержавних органів, волонтерів </w:t>
            </w:r>
            <w:proofErr w:type="spellStart"/>
            <w:r w:rsidRPr="00A66325">
              <w:rPr>
                <w:rFonts w:ascii="Times New Roman" w:eastAsia="Times New Roman" w:hAnsi="Times New Roman" w:cs="Times New Roman"/>
                <w:sz w:val="24"/>
                <w:szCs w:val="24"/>
                <w:lang w:val="uk-UA"/>
              </w:rPr>
              <w:t>пробації</w:t>
            </w:r>
            <w:proofErr w:type="spellEnd"/>
            <w:r w:rsidRPr="00A66325">
              <w:rPr>
                <w:rFonts w:ascii="Times New Roman" w:eastAsia="Times New Roman" w:hAnsi="Times New Roman" w:cs="Times New Roman"/>
                <w:sz w:val="24"/>
                <w:szCs w:val="24"/>
                <w:lang w:val="uk-UA"/>
              </w:rPr>
              <w:t xml:space="preserve">: проведення круглих столів, інформаційно – консультативних бесід. Психологічних тренінгів, спрямованих на мінімізацію ризиків </w:t>
            </w:r>
            <w:r w:rsidRPr="00A66325">
              <w:rPr>
                <w:rFonts w:ascii="Times New Roman" w:eastAsia="Times New Roman" w:hAnsi="Times New Roman" w:cs="Times New Roman"/>
                <w:sz w:val="24"/>
                <w:szCs w:val="24"/>
                <w:lang w:val="uk-UA"/>
              </w:rPr>
              <w:lastRenderedPageBreak/>
              <w:t>вчинення повторних кримінальних правопорушень.</w:t>
            </w:r>
          </w:p>
        </w:tc>
        <w:tc>
          <w:tcPr>
            <w:tcW w:w="2127" w:type="dxa"/>
          </w:tcPr>
          <w:p w14:paraId="4855624D" w14:textId="77777777" w:rsidR="00A66325" w:rsidRPr="00A66325" w:rsidRDefault="00A66325" w:rsidP="00A66325">
            <w:pPr>
              <w:tabs>
                <w:tab w:val="left" w:pos="5155"/>
                <w:tab w:val="left" w:pos="5736"/>
              </w:tabs>
              <w:jc w:val="both"/>
              <w:rPr>
                <w:rFonts w:ascii="Times New Roman" w:eastAsia="Times New Roman" w:hAnsi="Times New Roman" w:cs="Times New Roman"/>
                <w:sz w:val="24"/>
                <w:szCs w:val="24"/>
                <w:lang w:val="uk-UA"/>
              </w:rPr>
            </w:pPr>
          </w:p>
          <w:p w14:paraId="0EA8FEF0" w14:textId="77777777" w:rsidR="00A66325" w:rsidRPr="00A66325" w:rsidRDefault="00A66325" w:rsidP="00A66325">
            <w:pPr>
              <w:rPr>
                <w:rFonts w:ascii="Times New Roman" w:eastAsia="Times New Roman" w:hAnsi="Times New Roman" w:cs="Times New Roman"/>
                <w:sz w:val="24"/>
                <w:szCs w:val="24"/>
                <w:lang w:val="uk-UA"/>
              </w:rPr>
            </w:pPr>
          </w:p>
          <w:p w14:paraId="680DC1B8" w14:textId="63E75744" w:rsidR="00A66325" w:rsidRPr="00A66325" w:rsidRDefault="00A66325" w:rsidP="00A66325">
            <w:pPr>
              <w:jc w:val="center"/>
              <w:rPr>
                <w:rFonts w:ascii="Times New Roman" w:eastAsia="Times New Roman" w:hAnsi="Times New Roman" w:cs="Times New Roman"/>
                <w:color w:val="FF0000"/>
                <w:sz w:val="24"/>
                <w:szCs w:val="24"/>
                <w:lang w:val="uk-UA"/>
              </w:rPr>
            </w:pPr>
            <w:r w:rsidRPr="00A66325">
              <w:rPr>
                <w:rFonts w:ascii="Times New Roman" w:eastAsia="Times New Roman" w:hAnsi="Times New Roman" w:cs="Times New Roman"/>
                <w:sz w:val="24"/>
                <w:szCs w:val="24"/>
                <w:lang w:val="uk-UA"/>
              </w:rPr>
              <w:t>2026 -20</w:t>
            </w:r>
            <w:r w:rsidR="00570C0D">
              <w:rPr>
                <w:rFonts w:ascii="Times New Roman" w:eastAsia="Times New Roman" w:hAnsi="Times New Roman" w:cs="Times New Roman"/>
                <w:sz w:val="24"/>
                <w:szCs w:val="24"/>
                <w:lang w:val="uk-UA"/>
              </w:rPr>
              <w:t>30</w:t>
            </w:r>
          </w:p>
        </w:tc>
        <w:tc>
          <w:tcPr>
            <w:tcW w:w="2409" w:type="dxa"/>
          </w:tcPr>
          <w:p w14:paraId="0036998D" w14:textId="7F509F48" w:rsidR="00A66325" w:rsidRPr="00A66325" w:rsidRDefault="00A66325" w:rsidP="00A66325">
            <w:pPr>
              <w:tabs>
                <w:tab w:val="left" w:pos="5155"/>
                <w:tab w:val="left" w:pos="5736"/>
              </w:tabs>
              <w:jc w:val="center"/>
              <w:rPr>
                <w:rFonts w:ascii="Times New Roman" w:eastAsia="Times New Roman" w:hAnsi="Times New Roman" w:cs="Times New Roman"/>
                <w:sz w:val="24"/>
                <w:szCs w:val="24"/>
                <w:lang w:val="uk-UA"/>
              </w:rPr>
            </w:pPr>
            <w:r w:rsidRPr="00A66325">
              <w:rPr>
                <w:rFonts w:ascii="Times New Roman" w:eastAsia="Times New Roman" w:hAnsi="Times New Roman" w:cs="Times New Roman"/>
                <w:sz w:val="24"/>
                <w:szCs w:val="24"/>
                <w:lang w:val="uk-UA"/>
              </w:rPr>
              <w:t xml:space="preserve">Чугуївський районний відділ №2 Державної установи « Центр </w:t>
            </w:r>
            <w:proofErr w:type="spellStart"/>
            <w:r w:rsidRPr="00A66325">
              <w:rPr>
                <w:rFonts w:ascii="Times New Roman" w:eastAsia="Times New Roman" w:hAnsi="Times New Roman" w:cs="Times New Roman"/>
                <w:sz w:val="24"/>
                <w:szCs w:val="24"/>
                <w:lang w:val="uk-UA"/>
              </w:rPr>
              <w:t>пробації</w:t>
            </w:r>
            <w:proofErr w:type="spellEnd"/>
            <w:r w:rsidRPr="00A66325">
              <w:rPr>
                <w:rFonts w:ascii="Times New Roman" w:eastAsia="Times New Roman" w:hAnsi="Times New Roman" w:cs="Times New Roman"/>
                <w:sz w:val="24"/>
                <w:szCs w:val="24"/>
                <w:lang w:val="uk-UA"/>
              </w:rPr>
              <w:t>» в Харківській області</w:t>
            </w:r>
          </w:p>
          <w:p w14:paraId="72CD9F69" w14:textId="49AD63B4" w:rsidR="00A66325" w:rsidRPr="00A66325" w:rsidRDefault="00A66325" w:rsidP="00A66325">
            <w:pPr>
              <w:pStyle w:val="a4"/>
              <w:snapToGrid w:val="0"/>
              <w:ind w:left="85"/>
              <w:jc w:val="center"/>
              <w:rPr>
                <w:color w:val="FF0000"/>
                <w:sz w:val="24"/>
                <w:szCs w:val="24"/>
              </w:rPr>
            </w:pPr>
            <w:r w:rsidRPr="00A66325">
              <w:rPr>
                <w:sz w:val="24"/>
                <w:szCs w:val="24"/>
                <w:lang w:eastAsia="ru-RU"/>
              </w:rPr>
              <w:t xml:space="preserve">Партнерські організації, надавачі </w:t>
            </w:r>
            <w:r w:rsidRPr="00A66325">
              <w:rPr>
                <w:sz w:val="24"/>
                <w:szCs w:val="24"/>
                <w:lang w:eastAsia="ru-RU"/>
              </w:rPr>
              <w:lastRenderedPageBreak/>
              <w:t xml:space="preserve">соціальних послуг. Волонтери </w:t>
            </w:r>
            <w:proofErr w:type="spellStart"/>
            <w:r w:rsidRPr="00A66325">
              <w:rPr>
                <w:sz w:val="24"/>
                <w:szCs w:val="24"/>
                <w:lang w:eastAsia="ru-RU"/>
              </w:rPr>
              <w:t>пробації</w:t>
            </w:r>
            <w:proofErr w:type="spellEnd"/>
            <w:r w:rsidRPr="00A66325">
              <w:rPr>
                <w:sz w:val="24"/>
                <w:szCs w:val="24"/>
                <w:lang w:eastAsia="ru-RU"/>
              </w:rPr>
              <w:t>.</w:t>
            </w:r>
          </w:p>
        </w:tc>
      </w:tr>
      <w:tr w:rsidR="00A66325" w14:paraId="208CAC3F" w14:textId="77777777" w:rsidTr="0036336D">
        <w:tc>
          <w:tcPr>
            <w:tcW w:w="675" w:type="dxa"/>
          </w:tcPr>
          <w:p w14:paraId="507E9799" w14:textId="40D6F91D" w:rsidR="00A66325" w:rsidRPr="00A66325" w:rsidRDefault="00A66325" w:rsidP="00A66325">
            <w:pPr>
              <w:jc w:val="center"/>
              <w:rPr>
                <w:rFonts w:ascii="Times New Roman" w:eastAsia="Times New Roman" w:hAnsi="Times New Roman" w:cs="Times New Roman"/>
                <w:bCs/>
                <w:sz w:val="24"/>
                <w:szCs w:val="24"/>
                <w:lang w:val="uk-UA"/>
              </w:rPr>
            </w:pPr>
            <w:r w:rsidRPr="00A66325">
              <w:rPr>
                <w:rFonts w:ascii="Times New Roman" w:eastAsia="Times New Roman" w:hAnsi="Times New Roman" w:cs="Times New Roman"/>
                <w:bCs/>
                <w:sz w:val="24"/>
                <w:szCs w:val="24"/>
                <w:lang w:val="uk-UA"/>
              </w:rPr>
              <w:lastRenderedPageBreak/>
              <w:t>7.3.</w:t>
            </w:r>
          </w:p>
        </w:tc>
        <w:tc>
          <w:tcPr>
            <w:tcW w:w="4536" w:type="dxa"/>
          </w:tcPr>
          <w:p w14:paraId="238ABBC0" w14:textId="1BD6D40D" w:rsidR="00A66325" w:rsidRPr="00A66325" w:rsidRDefault="00A66325" w:rsidP="00A66325">
            <w:pPr>
              <w:widowControl w:val="0"/>
              <w:spacing w:line="228" w:lineRule="auto"/>
              <w:jc w:val="both"/>
              <w:rPr>
                <w:rFonts w:ascii="Times New Roman" w:hAnsi="Times New Roman" w:cs="Times New Roman"/>
                <w:color w:val="FF0000"/>
                <w:sz w:val="24"/>
                <w:szCs w:val="24"/>
                <w:lang w:val="uk-UA"/>
              </w:rPr>
            </w:pPr>
            <w:r w:rsidRPr="00A66325">
              <w:rPr>
                <w:rFonts w:ascii="Times New Roman" w:eastAsia="Times New Roman" w:hAnsi="Times New Roman" w:cs="Times New Roman"/>
                <w:sz w:val="24"/>
                <w:szCs w:val="24"/>
                <w:lang w:val="uk-UA"/>
              </w:rPr>
              <w:t xml:space="preserve">Реалізація </w:t>
            </w:r>
            <w:proofErr w:type="spellStart"/>
            <w:r w:rsidRPr="00A66325">
              <w:rPr>
                <w:rFonts w:ascii="Times New Roman" w:eastAsia="Times New Roman" w:hAnsi="Times New Roman" w:cs="Times New Roman"/>
                <w:sz w:val="24"/>
                <w:szCs w:val="24"/>
                <w:lang w:val="uk-UA"/>
              </w:rPr>
              <w:t>пробаційних</w:t>
            </w:r>
            <w:proofErr w:type="spellEnd"/>
            <w:r w:rsidRPr="00A66325">
              <w:rPr>
                <w:rFonts w:ascii="Times New Roman" w:eastAsia="Times New Roman" w:hAnsi="Times New Roman" w:cs="Times New Roman"/>
                <w:sz w:val="24"/>
                <w:szCs w:val="24"/>
                <w:lang w:val="uk-UA"/>
              </w:rPr>
              <w:t xml:space="preserve"> програм із суб’єктами </w:t>
            </w:r>
            <w:proofErr w:type="spellStart"/>
            <w:r w:rsidRPr="00A66325">
              <w:rPr>
                <w:rFonts w:ascii="Times New Roman" w:eastAsia="Times New Roman" w:hAnsi="Times New Roman" w:cs="Times New Roman"/>
                <w:sz w:val="24"/>
                <w:szCs w:val="24"/>
                <w:lang w:val="uk-UA"/>
              </w:rPr>
              <w:t>пробації</w:t>
            </w:r>
            <w:proofErr w:type="spellEnd"/>
            <w:r w:rsidRPr="00A66325">
              <w:rPr>
                <w:rFonts w:ascii="Times New Roman" w:eastAsia="Times New Roman" w:hAnsi="Times New Roman" w:cs="Times New Roman"/>
                <w:sz w:val="24"/>
                <w:szCs w:val="24"/>
                <w:lang w:val="uk-UA"/>
              </w:rPr>
              <w:t xml:space="preserve">, стосовно осіб. звільнених від покарання з випробуванням та засуджених до покарання у виді </w:t>
            </w:r>
            <w:proofErr w:type="spellStart"/>
            <w:r w:rsidRPr="00A66325">
              <w:rPr>
                <w:rFonts w:ascii="Times New Roman" w:eastAsia="Times New Roman" w:hAnsi="Times New Roman" w:cs="Times New Roman"/>
                <w:sz w:val="24"/>
                <w:szCs w:val="24"/>
                <w:lang w:val="uk-UA"/>
              </w:rPr>
              <w:t>пробаційного</w:t>
            </w:r>
            <w:proofErr w:type="spellEnd"/>
            <w:r w:rsidRPr="00A66325">
              <w:rPr>
                <w:rFonts w:ascii="Times New Roman" w:eastAsia="Times New Roman" w:hAnsi="Times New Roman" w:cs="Times New Roman"/>
                <w:sz w:val="24"/>
                <w:szCs w:val="24"/>
                <w:lang w:val="uk-UA"/>
              </w:rPr>
              <w:t xml:space="preserve"> нагляду.</w:t>
            </w:r>
          </w:p>
        </w:tc>
        <w:tc>
          <w:tcPr>
            <w:tcW w:w="2127" w:type="dxa"/>
          </w:tcPr>
          <w:p w14:paraId="1B91A88D" w14:textId="77777777" w:rsidR="00A66325" w:rsidRPr="00A66325" w:rsidRDefault="00A66325" w:rsidP="00A66325">
            <w:pPr>
              <w:tabs>
                <w:tab w:val="left" w:pos="5155"/>
                <w:tab w:val="left" w:pos="5736"/>
              </w:tabs>
              <w:jc w:val="both"/>
              <w:rPr>
                <w:rFonts w:ascii="Times New Roman" w:eastAsia="Times New Roman" w:hAnsi="Times New Roman" w:cs="Times New Roman"/>
                <w:sz w:val="24"/>
                <w:szCs w:val="24"/>
                <w:lang w:val="uk-UA"/>
              </w:rPr>
            </w:pPr>
          </w:p>
          <w:p w14:paraId="1C516F32" w14:textId="4BE89C74" w:rsidR="00A66325" w:rsidRPr="00A66325" w:rsidRDefault="00A66325" w:rsidP="00A66325">
            <w:pPr>
              <w:jc w:val="center"/>
              <w:rPr>
                <w:rFonts w:ascii="Times New Roman" w:eastAsia="Times New Roman" w:hAnsi="Times New Roman" w:cs="Times New Roman"/>
                <w:color w:val="FF0000"/>
                <w:sz w:val="24"/>
                <w:szCs w:val="24"/>
                <w:lang w:val="uk-UA"/>
              </w:rPr>
            </w:pPr>
            <w:r w:rsidRPr="00A66325">
              <w:rPr>
                <w:rFonts w:ascii="Times New Roman" w:eastAsia="Times New Roman" w:hAnsi="Times New Roman" w:cs="Times New Roman"/>
                <w:sz w:val="24"/>
                <w:szCs w:val="24"/>
                <w:lang w:val="uk-UA"/>
              </w:rPr>
              <w:t>2026 -20</w:t>
            </w:r>
            <w:r w:rsidR="00570C0D">
              <w:rPr>
                <w:rFonts w:ascii="Times New Roman" w:eastAsia="Times New Roman" w:hAnsi="Times New Roman" w:cs="Times New Roman"/>
                <w:sz w:val="24"/>
                <w:szCs w:val="24"/>
                <w:lang w:val="uk-UA"/>
              </w:rPr>
              <w:t>30</w:t>
            </w:r>
          </w:p>
        </w:tc>
        <w:tc>
          <w:tcPr>
            <w:tcW w:w="2409" w:type="dxa"/>
          </w:tcPr>
          <w:p w14:paraId="06DABC53" w14:textId="52FB94ED" w:rsidR="00A66325" w:rsidRPr="00A66325" w:rsidRDefault="00A66325" w:rsidP="00A66325">
            <w:pPr>
              <w:tabs>
                <w:tab w:val="left" w:pos="5155"/>
                <w:tab w:val="left" w:pos="5736"/>
              </w:tabs>
              <w:jc w:val="center"/>
              <w:rPr>
                <w:rFonts w:ascii="Times New Roman" w:eastAsia="Times New Roman" w:hAnsi="Times New Roman" w:cs="Times New Roman"/>
                <w:sz w:val="24"/>
                <w:szCs w:val="24"/>
                <w:lang w:val="uk-UA"/>
              </w:rPr>
            </w:pPr>
            <w:r w:rsidRPr="00A66325">
              <w:rPr>
                <w:rFonts w:ascii="Times New Roman" w:eastAsia="Times New Roman" w:hAnsi="Times New Roman" w:cs="Times New Roman"/>
                <w:sz w:val="24"/>
                <w:szCs w:val="24"/>
                <w:lang w:val="uk-UA"/>
              </w:rPr>
              <w:t xml:space="preserve">Чугуївський районний відділ №2 Державної установи « Центр </w:t>
            </w:r>
            <w:proofErr w:type="spellStart"/>
            <w:r w:rsidRPr="00A66325">
              <w:rPr>
                <w:rFonts w:ascii="Times New Roman" w:eastAsia="Times New Roman" w:hAnsi="Times New Roman" w:cs="Times New Roman"/>
                <w:sz w:val="24"/>
                <w:szCs w:val="24"/>
                <w:lang w:val="uk-UA"/>
              </w:rPr>
              <w:t>пробації</w:t>
            </w:r>
            <w:proofErr w:type="spellEnd"/>
            <w:r w:rsidRPr="00A66325">
              <w:rPr>
                <w:rFonts w:ascii="Times New Roman" w:eastAsia="Times New Roman" w:hAnsi="Times New Roman" w:cs="Times New Roman"/>
                <w:sz w:val="24"/>
                <w:szCs w:val="24"/>
                <w:lang w:val="uk-UA"/>
              </w:rPr>
              <w:t>» в Харківській області</w:t>
            </w:r>
          </w:p>
          <w:p w14:paraId="7B239EB6" w14:textId="10778223" w:rsidR="00A66325" w:rsidRPr="00A66325" w:rsidRDefault="00A66325" w:rsidP="00A66325">
            <w:pPr>
              <w:pStyle w:val="a4"/>
              <w:snapToGrid w:val="0"/>
              <w:ind w:left="85"/>
              <w:jc w:val="center"/>
              <w:rPr>
                <w:color w:val="FF0000"/>
                <w:sz w:val="24"/>
                <w:szCs w:val="24"/>
              </w:rPr>
            </w:pPr>
            <w:r w:rsidRPr="00A66325">
              <w:rPr>
                <w:sz w:val="24"/>
                <w:szCs w:val="24"/>
                <w:lang w:eastAsia="ru-RU"/>
              </w:rPr>
              <w:t xml:space="preserve">Партнерські організації, надавачі соціальних послуг. Волонтери </w:t>
            </w:r>
            <w:proofErr w:type="spellStart"/>
            <w:r w:rsidRPr="00A66325">
              <w:rPr>
                <w:sz w:val="24"/>
                <w:szCs w:val="24"/>
                <w:lang w:eastAsia="ru-RU"/>
              </w:rPr>
              <w:t>пробації</w:t>
            </w:r>
            <w:proofErr w:type="spellEnd"/>
          </w:p>
        </w:tc>
      </w:tr>
      <w:tr w:rsidR="00A66325" w:rsidRPr="00C30047" w14:paraId="6B72FD52" w14:textId="77777777" w:rsidTr="0036336D">
        <w:tc>
          <w:tcPr>
            <w:tcW w:w="675" w:type="dxa"/>
          </w:tcPr>
          <w:p w14:paraId="4C4DE86D" w14:textId="56950070" w:rsidR="00A66325" w:rsidRPr="00A66325" w:rsidRDefault="00A66325" w:rsidP="00A66325">
            <w:pPr>
              <w:jc w:val="center"/>
              <w:rPr>
                <w:rFonts w:ascii="Times New Roman" w:eastAsia="Times New Roman" w:hAnsi="Times New Roman" w:cs="Times New Roman"/>
                <w:bCs/>
                <w:sz w:val="24"/>
                <w:szCs w:val="24"/>
                <w:lang w:val="uk-UA"/>
              </w:rPr>
            </w:pPr>
            <w:r w:rsidRPr="00A66325">
              <w:rPr>
                <w:rFonts w:ascii="Times New Roman" w:eastAsia="Times New Roman" w:hAnsi="Times New Roman" w:cs="Times New Roman"/>
                <w:bCs/>
                <w:sz w:val="24"/>
                <w:szCs w:val="24"/>
                <w:lang w:val="uk-UA"/>
              </w:rPr>
              <w:t>7.4.</w:t>
            </w:r>
          </w:p>
        </w:tc>
        <w:tc>
          <w:tcPr>
            <w:tcW w:w="4536" w:type="dxa"/>
          </w:tcPr>
          <w:p w14:paraId="63DA703E" w14:textId="57B71DA9" w:rsidR="00A66325" w:rsidRPr="00A66325" w:rsidRDefault="00A66325" w:rsidP="00A66325">
            <w:pPr>
              <w:widowControl w:val="0"/>
              <w:spacing w:line="228" w:lineRule="auto"/>
              <w:jc w:val="both"/>
              <w:rPr>
                <w:rFonts w:ascii="Times New Roman" w:hAnsi="Times New Roman" w:cs="Times New Roman"/>
                <w:color w:val="FF0000"/>
                <w:sz w:val="24"/>
                <w:szCs w:val="24"/>
                <w:lang w:val="uk-UA"/>
              </w:rPr>
            </w:pPr>
            <w:r w:rsidRPr="00A66325">
              <w:rPr>
                <w:rFonts w:ascii="Times New Roman" w:eastAsia="Times New Roman" w:hAnsi="Times New Roman" w:cs="Times New Roman"/>
                <w:sz w:val="24"/>
                <w:szCs w:val="24"/>
                <w:lang w:val="uk-UA"/>
              </w:rPr>
              <w:t xml:space="preserve">Спільно із органами поліції, Служби у справах дітей Слобожанської міської ради та іншими зацікавленими службами, здійснювати відвідування суб’єктів </w:t>
            </w:r>
            <w:proofErr w:type="spellStart"/>
            <w:r w:rsidRPr="00A66325">
              <w:rPr>
                <w:rFonts w:ascii="Times New Roman" w:eastAsia="Times New Roman" w:hAnsi="Times New Roman" w:cs="Times New Roman"/>
                <w:sz w:val="24"/>
                <w:szCs w:val="24"/>
                <w:lang w:val="uk-UA"/>
              </w:rPr>
              <w:t>пробації</w:t>
            </w:r>
            <w:proofErr w:type="spellEnd"/>
            <w:r w:rsidRPr="00A66325">
              <w:rPr>
                <w:rFonts w:ascii="Times New Roman" w:eastAsia="Times New Roman" w:hAnsi="Times New Roman" w:cs="Times New Roman"/>
                <w:sz w:val="24"/>
                <w:szCs w:val="24"/>
                <w:lang w:val="uk-UA"/>
              </w:rPr>
              <w:t xml:space="preserve"> за місцем їх проживання, визначених «групою ризику», неповнолітніх осіб, які перебувають на обліку.</w:t>
            </w:r>
          </w:p>
        </w:tc>
        <w:tc>
          <w:tcPr>
            <w:tcW w:w="2127" w:type="dxa"/>
          </w:tcPr>
          <w:p w14:paraId="45143A47" w14:textId="77777777" w:rsidR="00A66325" w:rsidRPr="00A66325" w:rsidRDefault="00A66325" w:rsidP="00A66325">
            <w:pPr>
              <w:tabs>
                <w:tab w:val="left" w:pos="5155"/>
                <w:tab w:val="left" w:pos="5736"/>
              </w:tabs>
              <w:jc w:val="both"/>
              <w:rPr>
                <w:rFonts w:ascii="Times New Roman" w:eastAsia="Times New Roman" w:hAnsi="Times New Roman" w:cs="Times New Roman"/>
                <w:sz w:val="24"/>
                <w:szCs w:val="24"/>
                <w:lang w:val="uk-UA"/>
              </w:rPr>
            </w:pPr>
          </w:p>
          <w:p w14:paraId="4E10E1C6" w14:textId="3B0A9061" w:rsidR="00A66325" w:rsidRPr="00A66325" w:rsidRDefault="00A66325" w:rsidP="00A66325">
            <w:pPr>
              <w:jc w:val="center"/>
              <w:rPr>
                <w:rFonts w:ascii="Times New Roman" w:eastAsia="Times New Roman" w:hAnsi="Times New Roman" w:cs="Times New Roman"/>
                <w:color w:val="FF0000"/>
                <w:sz w:val="24"/>
                <w:szCs w:val="24"/>
                <w:lang w:val="uk-UA"/>
              </w:rPr>
            </w:pPr>
            <w:r w:rsidRPr="00A66325">
              <w:rPr>
                <w:rFonts w:ascii="Times New Roman" w:eastAsia="Times New Roman" w:hAnsi="Times New Roman" w:cs="Times New Roman"/>
                <w:sz w:val="24"/>
                <w:szCs w:val="24"/>
                <w:lang w:val="uk-UA"/>
              </w:rPr>
              <w:t>2026 -20</w:t>
            </w:r>
            <w:r w:rsidR="00570C0D">
              <w:rPr>
                <w:rFonts w:ascii="Times New Roman" w:eastAsia="Times New Roman" w:hAnsi="Times New Roman" w:cs="Times New Roman"/>
                <w:sz w:val="24"/>
                <w:szCs w:val="24"/>
                <w:lang w:val="uk-UA"/>
              </w:rPr>
              <w:t>30</w:t>
            </w:r>
          </w:p>
        </w:tc>
        <w:tc>
          <w:tcPr>
            <w:tcW w:w="2409" w:type="dxa"/>
          </w:tcPr>
          <w:p w14:paraId="61900448" w14:textId="188D2709" w:rsidR="00A66325" w:rsidRPr="00A66325" w:rsidRDefault="00A66325" w:rsidP="00A66325">
            <w:pPr>
              <w:tabs>
                <w:tab w:val="left" w:pos="5155"/>
                <w:tab w:val="left" w:pos="5736"/>
              </w:tabs>
              <w:jc w:val="center"/>
              <w:rPr>
                <w:rFonts w:ascii="Times New Roman" w:eastAsia="Times New Roman" w:hAnsi="Times New Roman" w:cs="Times New Roman"/>
                <w:sz w:val="24"/>
                <w:szCs w:val="24"/>
                <w:lang w:val="uk-UA"/>
              </w:rPr>
            </w:pPr>
            <w:r w:rsidRPr="00A66325">
              <w:rPr>
                <w:rFonts w:ascii="Times New Roman" w:eastAsia="Times New Roman" w:hAnsi="Times New Roman" w:cs="Times New Roman"/>
                <w:sz w:val="24"/>
                <w:szCs w:val="24"/>
                <w:lang w:val="uk-UA"/>
              </w:rPr>
              <w:t xml:space="preserve">Чугуївський районний відділ №2 Державної установи « Центр </w:t>
            </w:r>
            <w:proofErr w:type="spellStart"/>
            <w:r w:rsidRPr="00A66325">
              <w:rPr>
                <w:rFonts w:ascii="Times New Roman" w:eastAsia="Times New Roman" w:hAnsi="Times New Roman" w:cs="Times New Roman"/>
                <w:sz w:val="24"/>
                <w:szCs w:val="24"/>
                <w:lang w:val="uk-UA"/>
              </w:rPr>
              <w:t>пробації</w:t>
            </w:r>
            <w:proofErr w:type="spellEnd"/>
            <w:r w:rsidRPr="00A66325">
              <w:rPr>
                <w:rFonts w:ascii="Times New Roman" w:eastAsia="Times New Roman" w:hAnsi="Times New Roman" w:cs="Times New Roman"/>
                <w:sz w:val="24"/>
                <w:szCs w:val="24"/>
                <w:lang w:val="uk-UA"/>
              </w:rPr>
              <w:t>» в Харківській області</w:t>
            </w:r>
          </w:p>
          <w:p w14:paraId="6D0116F2" w14:textId="77777777" w:rsidR="00A66325" w:rsidRPr="00A66325" w:rsidRDefault="00A66325" w:rsidP="00A66325">
            <w:pPr>
              <w:tabs>
                <w:tab w:val="left" w:pos="5155"/>
                <w:tab w:val="left" w:pos="5736"/>
              </w:tabs>
              <w:jc w:val="center"/>
              <w:rPr>
                <w:rFonts w:ascii="Times New Roman" w:eastAsia="Times New Roman" w:hAnsi="Times New Roman" w:cs="Times New Roman"/>
                <w:sz w:val="24"/>
                <w:szCs w:val="24"/>
                <w:lang w:val="uk-UA"/>
              </w:rPr>
            </w:pPr>
            <w:r w:rsidRPr="00A66325">
              <w:rPr>
                <w:rFonts w:ascii="Times New Roman" w:eastAsia="Times New Roman" w:hAnsi="Times New Roman" w:cs="Times New Roman"/>
                <w:sz w:val="24"/>
                <w:szCs w:val="24"/>
                <w:lang w:val="uk-UA"/>
              </w:rPr>
              <w:t>Служба у справах дітей Слобожанської міської ради, відділ ювенальної превенції Чугуївського РУП в Харківській області.</w:t>
            </w:r>
          </w:p>
          <w:p w14:paraId="78B24E4E" w14:textId="77777777" w:rsidR="00A66325" w:rsidRPr="00A66325" w:rsidRDefault="00A66325" w:rsidP="00A66325">
            <w:pPr>
              <w:pStyle w:val="a4"/>
              <w:snapToGrid w:val="0"/>
              <w:ind w:left="85"/>
              <w:jc w:val="center"/>
              <w:rPr>
                <w:color w:val="FF0000"/>
                <w:sz w:val="24"/>
                <w:szCs w:val="24"/>
              </w:rPr>
            </w:pPr>
          </w:p>
        </w:tc>
      </w:tr>
      <w:tr w:rsidR="00A66325" w14:paraId="3E23F465" w14:textId="77777777" w:rsidTr="0036336D">
        <w:tc>
          <w:tcPr>
            <w:tcW w:w="9747" w:type="dxa"/>
            <w:gridSpan w:val="4"/>
          </w:tcPr>
          <w:p w14:paraId="3EFAFF61" w14:textId="766C9370" w:rsidR="00A66325" w:rsidRPr="00A66325" w:rsidRDefault="00A66325" w:rsidP="00A66325">
            <w:pPr>
              <w:pStyle w:val="a4"/>
              <w:snapToGrid w:val="0"/>
              <w:ind w:left="85"/>
              <w:jc w:val="center"/>
              <w:rPr>
                <w:sz w:val="24"/>
                <w:szCs w:val="24"/>
              </w:rPr>
            </w:pPr>
            <w:r w:rsidRPr="00A66325">
              <w:rPr>
                <w:b/>
                <w:bCs/>
                <w:sz w:val="24"/>
                <w:szCs w:val="24"/>
              </w:rPr>
              <w:t>8.</w:t>
            </w:r>
            <w:r w:rsidRPr="00535F7E">
              <w:rPr>
                <w:b/>
                <w:sz w:val="24"/>
                <w:szCs w:val="24"/>
                <w:lang w:eastAsia="ru-RU"/>
              </w:rPr>
              <w:t xml:space="preserve"> Здійснення пенітенціарної </w:t>
            </w:r>
            <w:proofErr w:type="spellStart"/>
            <w:r w:rsidRPr="00535F7E">
              <w:rPr>
                <w:b/>
                <w:sz w:val="24"/>
                <w:szCs w:val="24"/>
                <w:lang w:eastAsia="ru-RU"/>
              </w:rPr>
              <w:t>пробації</w:t>
            </w:r>
            <w:proofErr w:type="spellEnd"/>
            <w:r w:rsidRPr="00535F7E">
              <w:rPr>
                <w:b/>
                <w:sz w:val="24"/>
                <w:szCs w:val="24"/>
                <w:lang w:eastAsia="ru-RU"/>
              </w:rPr>
              <w:t>.</w:t>
            </w:r>
          </w:p>
        </w:tc>
      </w:tr>
      <w:tr w:rsidR="00A66325" w14:paraId="7D52FB07" w14:textId="77777777" w:rsidTr="0036336D">
        <w:tc>
          <w:tcPr>
            <w:tcW w:w="675" w:type="dxa"/>
          </w:tcPr>
          <w:p w14:paraId="38574099" w14:textId="0BA5E425" w:rsidR="00A66325" w:rsidRPr="00A66325" w:rsidRDefault="00A66325" w:rsidP="00A66325">
            <w:pPr>
              <w:jc w:val="center"/>
              <w:rPr>
                <w:rFonts w:ascii="Times New Roman" w:eastAsia="Times New Roman" w:hAnsi="Times New Roman" w:cs="Times New Roman"/>
                <w:bCs/>
                <w:sz w:val="24"/>
                <w:szCs w:val="24"/>
                <w:lang w:val="uk-UA"/>
              </w:rPr>
            </w:pPr>
            <w:r w:rsidRPr="00A66325">
              <w:rPr>
                <w:rFonts w:ascii="Times New Roman" w:eastAsia="Times New Roman" w:hAnsi="Times New Roman" w:cs="Times New Roman"/>
                <w:bCs/>
                <w:sz w:val="24"/>
                <w:szCs w:val="24"/>
                <w:lang w:val="uk-UA"/>
              </w:rPr>
              <w:t>8.1.</w:t>
            </w:r>
          </w:p>
        </w:tc>
        <w:tc>
          <w:tcPr>
            <w:tcW w:w="4536" w:type="dxa"/>
          </w:tcPr>
          <w:p w14:paraId="06560554" w14:textId="75789514" w:rsidR="00A66325" w:rsidRPr="00A66325" w:rsidRDefault="00A66325" w:rsidP="00A66325">
            <w:pPr>
              <w:widowControl w:val="0"/>
              <w:spacing w:line="228" w:lineRule="auto"/>
              <w:jc w:val="center"/>
              <w:rPr>
                <w:rFonts w:ascii="Times New Roman" w:hAnsi="Times New Roman" w:cs="Times New Roman"/>
                <w:sz w:val="24"/>
                <w:szCs w:val="24"/>
                <w:lang w:val="uk-UA"/>
              </w:rPr>
            </w:pPr>
            <w:r w:rsidRPr="00A66325">
              <w:rPr>
                <w:rFonts w:ascii="Times New Roman" w:eastAsia="Times New Roman" w:hAnsi="Times New Roman" w:cs="Times New Roman"/>
                <w:sz w:val="24"/>
                <w:szCs w:val="24"/>
                <w:lang w:val="uk-UA"/>
              </w:rPr>
              <w:t xml:space="preserve">Вживати в безпосередній взаємодії із </w:t>
            </w:r>
            <w:r w:rsidR="0036336D">
              <w:rPr>
                <w:rFonts w:ascii="Times New Roman" w:eastAsia="Times New Roman" w:hAnsi="Times New Roman" w:cs="Times New Roman"/>
                <w:sz w:val="24"/>
                <w:szCs w:val="24"/>
                <w:lang w:val="uk-UA"/>
              </w:rPr>
              <w:t>Слобожанською</w:t>
            </w:r>
            <w:r w:rsidRPr="00A66325">
              <w:rPr>
                <w:rFonts w:ascii="Times New Roman" w:eastAsia="Times New Roman" w:hAnsi="Times New Roman" w:cs="Times New Roman"/>
                <w:sz w:val="24"/>
                <w:szCs w:val="24"/>
                <w:lang w:val="uk-UA"/>
              </w:rPr>
              <w:t xml:space="preserve"> міською радою, суб’єктами соціального патронажу за обраним місцем проживання і сприяти засудженим, які готуються до звільнення  у визначенні намірів щодо місця проживання після звільнення; працевлаштуванні працездатних осіб працездатного віку; влаштуванні  до спеціалізованої установи для звільнених осіб, іншої установи (закладу) соціальної підтримки (догляду) , закладу для бездомних осіб</w:t>
            </w:r>
            <w:r w:rsidR="0036336D">
              <w:rPr>
                <w:rFonts w:ascii="Times New Roman" w:eastAsia="Times New Roman" w:hAnsi="Times New Roman" w:cs="Times New Roman"/>
                <w:sz w:val="24"/>
                <w:szCs w:val="24"/>
                <w:lang w:val="uk-UA"/>
              </w:rPr>
              <w:t>,</w:t>
            </w:r>
            <w:r w:rsidRPr="00A66325">
              <w:rPr>
                <w:rFonts w:ascii="Times New Roman" w:eastAsia="Times New Roman" w:hAnsi="Times New Roman" w:cs="Times New Roman"/>
                <w:sz w:val="24"/>
                <w:szCs w:val="24"/>
                <w:lang w:val="uk-UA"/>
              </w:rPr>
              <w:t xml:space="preserve"> закладів соціального обслуговування; надання соціальних послуг; госпіталізації до закладів охорони здоров’я; вирішенні інших проблемних питань.</w:t>
            </w:r>
          </w:p>
        </w:tc>
        <w:tc>
          <w:tcPr>
            <w:tcW w:w="2127" w:type="dxa"/>
          </w:tcPr>
          <w:p w14:paraId="2D170F87" w14:textId="501B5E8B" w:rsidR="00A66325" w:rsidRPr="00A66325" w:rsidRDefault="00A66325" w:rsidP="00A66325">
            <w:pPr>
              <w:jc w:val="center"/>
              <w:rPr>
                <w:rFonts w:ascii="Times New Roman" w:eastAsia="Times New Roman" w:hAnsi="Times New Roman" w:cs="Times New Roman"/>
                <w:sz w:val="24"/>
                <w:szCs w:val="24"/>
                <w:lang w:val="uk-UA"/>
              </w:rPr>
            </w:pPr>
            <w:r w:rsidRPr="00A66325">
              <w:rPr>
                <w:rFonts w:ascii="Times New Roman" w:eastAsia="Times New Roman" w:hAnsi="Times New Roman" w:cs="Times New Roman"/>
                <w:sz w:val="24"/>
                <w:szCs w:val="24"/>
                <w:lang w:val="uk-UA"/>
              </w:rPr>
              <w:t>2026 -20</w:t>
            </w:r>
            <w:r w:rsidR="00570C0D">
              <w:rPr>
                <w:rFonts w:ascii="Times New Roman" w:eastAsia="Times New Roman" w:hAnsi="Times New Roman" w:cs="Times New Roman"/>
                <w:sz w:val="24"/>
                <w:szCs w:val="24"/>
                <w:lang w:val="uk-UA"/>
              </w:rPr>
              <w:t>30</w:t>
            </w:r>
          </w:p>
        </w:tc>
        <w:tc>
          <w:tcPr>
            <w:tcW w:w="2409" w:type="dxa"/>
          </w:tcPr>
          <w:p w14:paraId="2CC1F88F" w14:textId="762E117E" w:rsidR="00A66325" w:rsidRPr="00A66325" w:rsidRDefault="00A66325" w:rsidP="00A66325">
            <w:pPr>
              <w:tabs>
                <w:tab w:val="left" w:pos="5155"/>
                <w:tab w:val="left" w:pos="5736"/>
              </w:tabs>
              <w:jc w:val="center"/>
              <w:rPr>
                <w:rFonts w:ascii="Times New Roman" w:eastAsia="Times New Roman" w:hAnsi="Times New Roman" w:cs="Times New Roman"/>
                <w:sz w:val="24"/>
                <w:szCs w:val="24"/>
                <w:lang w:val="uk-UA"/>
              </w:rPr>
            </w:pPr>
            <w:r w:rsidRPr="00A66325">
              <w:rPr>
                <w:rFonts w:ascii="Times New Roman" w:eastAsia="Times New Roman" w:hAnsi="Times New Roman" w:cs="Times New Roman"/>
                <w:sz w:val="24"/>
                <w:szCs w:val="24"/>
                <w:lang w:val="uk-UA"/>
              </w:rPr>
              <w:t xml:space="preserve">Чугуївський районний відділ №2 Державної установи « Центр </w:t>
            </w:r>
            <w:proofErr w:type="spellStart"/>
            <w:r w:rsidRPr="00A66325">
              <w:rPr>
                <w:rFonts w:ascii="Times New Roman" w:eastAsia="Times New Roman" w:hAnsi="Times New Roman" w:cs="Times New Roman"/>
                <w:sz w:val="24"/>
                <w:szCs w:val="24"/>
                <w:lang w:val="uk-UA"/>
              </w:rPr>
              <w:t>пробації</w:t>
            </w:r>
            <w:proofErr w:type="spellEnd"/>
            <w:r w:rsidRPr="00A66325">
              <w:rPr>
                <w:rFonts w:ascii="Times New Roman" w:eastAsia="Times New Roman" w:hAnsi="Times New Roman" w:cs="Times New Roman"/>
                <w:sz w:val="24"/>
                <w:szCs w:val="24"/>
                <w:lang w:val="uk-UA"/>
              </w:rPr>
              <w:t>» в Харківській області</w:t>
            </w:r>
          </w:p>
          <w:p w14:paraId="68BB87BB" w14:textId="66907238" w:rsidR="00A66325" w:rsidRPr="00A66325" w:rsidRDefault="00A66325" w:rsidP="00A66325">
            <w:pPr>
              <w:pStyle w:val="a4"/>
              <w:snapToGrid w:val="0"/>
              <w:ind w:left="85"/>
              <w:jc w:val="center"/>
              <w:rPr>
                <w:sz w:val="24"/>
                <w:szCs w:val="24"/>
              </w:rPr>
            </w:pPr>
            <w:r w:rsidRPr="00A66325">
              <w:rPr>
                <w:sz w:val="24"/>
                <w:szCs w:val="24"/>
                <w:lang w:eastAsia="ru-RU"/>
              </w:rPr>
              <w:t xml:space="preserve">Слобожанська міська рада. Комунальна установа      </w:t>
            </w:r>
            <w:r w:rsidR="0036336D">
              <w:rPr>
                <w:sz w:val="24"/>
                <w:szCs w:val="24"/>
                <w:lang w:eastAsia="ru-RU"/>
              </w:rPr>
              <w:t xml:space="preserve">            </w:t>
            </w:r>
            <w:r w:rsidRPr="00A66325">
              <w:rPr>
                <w:sz w:val="24"/>
                <w:szCs w:val="24"/>
                <w:lang w:eastAsia="ru-RU"/>
              </w:rPr>
              <w:t xml:space="preserve"> « Центр надання соціальних послуг» </w:t>
            </w:r>
            <w:r w:rsidR="0036336D">
              <w:rPr>
                <w:sz w:val="24"/>
                <w:szCs w:val="24"/>
                <w:lang w:eastAsia="ru-RU"/>
              </w:rPr>
              <w:t>Слобожанської</w:t>
            </w:r>
            <w:r w:rsidRPr="00A66325">
              <w:rPr>
                <w:sz w:val="24"/>
                <w:szCs w:val="24"/>
                <w:lang w:eastAsia="ru-RU"/>
              </w:rPr>
              <w:t xml:space="preserve"> міської ради</w:t>
            </w:r>
          </w:p>
        </w:tc>
      </w:tr>
      <w:tr w:rsidR="00A66325" w14:paraId="255FB199" w14:textId="77777777" w:rsidTr="0036336D">
        <w:tc>
          <w:tcPr>
            <w:tcW w:w="9747" w:type="dxa"/>
            <w:gridSpan w:val="4"/>
          </w:tcPr>
          <w:p w14:paraId="11EF536A" w14:textId="515441A3" w:rsidR="00A66325" w:rsidRPr="00A66325" w:rsidRDefault="00A66325" w:rsidP="00A66325">
            <w:pPr>
              <w:pStyle w:val="a4"/>
              <w:snapToGrid w:val="0"/>
              <w:ind w:left="85"/>
              <w:jc w:val="center"/>
              <w:rPr>
                <w:b/>
                <w:bCs/>
                <w:color w:val="FF0000"/>
                <w:sz w:val="24"/>
                <w:szCs w:val="24"/>
              </w:rPr>
            </w:pPr>
            <w:r w:rsidRPr="00A66325">
              <w:rPr>
                <w:b/>
                <w:bCs/>
                <w:sz w:val="24"/>
                <w:szCs w:val="24"/>
                <w:lang w:eastAsia="ru-RU"/>
              </w:rPr>
              <w:t>9.</w:t>
            </w:r>
            <w:r w:rsidR="00570C0D">
              <w:rPr>
                <w:b/>
                <w:bCs/>
                <w:sz w:val="24"/>
                <w:szCs w:val="24"/>
                <w:lang w:eastAsia="ru-RU"/>
              </w:rPr>
              <w:t xml:space="preserve"> </w:t>
            </w:r>
            <w:r w:rsidRPr="00A66325">
              <w:rPr>
                <w:b/>
                <w:bCs/>
                <w:sz w:val="24"/>
                <w:szCs w:val="24"/>
                <w:lang w:eastAsia="ru-RU"/>
              </w:rPr>
              <w:t>Проведення заходів щодо профілактики вчинення правопорушень у молодіжному середовищі.</w:t>
            </w:r>
          </w:p>
        </w:tc>
      </w:tr>
      <w:tr w:rsidR="00A66325" w:rsidRPr="00C30047" w14:paraId="341C9BF6" w14:textId="77777777" w:rsidTr="0036336D">
        <w:tc>
          <w:tcPr>
            <w:tcW w:w="675" w:type="dxa"/>
          </w:tcPr>
          <w:p w14:paraId="094E1E94" w14:textId="6F7388BE" w:rsidR="00A66325" w:rsidRPr="00AB1C81" w:rsidRDefault="00A66325" w:rsidP="00A66325">
            <w:pPr>
              <w:jc w:val="center"/>
              <w:rPr>
                <w:rFonts w:ascii="Times New Roman" w:eastAsia="Times New Roman" w:hAnsi="Times New Roman" w:cs="Times New Roman"/>
                <w:bCs/>
                <w:color w:val="000000" w:themeColor="text1"/>
                <w:sz w:val="24"/>
                <w:szCs w:val="24"/>
                <w:lang w:val="uk-UA"/>
              </w:rPr>
            </w:pPr>
            <w:r w:rsidRPr="00AB1C81">
              <w:rPr>
                <w:rFonts w:ascii="Times New Roman" w:eastAsia="Times New Roman" w:hAnsi="Times New Roman" w:cs="Times New Roman"/>
                <w:bCs/>
                <w:color w:val="000000" w:themeColor="text1"/>
                <w:sz w:val="24"/>
                <w:szCs w:val="24"/>
                <w:lang w:val="uk-UA"/>
              </w:rPr>
              <w:t>9.1.</w:t>
            </w:r>
          </w:p>
        </w:tc>
        <w:tc>
          <w:tcPr>
            <w:tcW w:w="4536" w:type="dxa"/>
          </w:tcPr>
          <w:p w14:paraId="14F7C5D2" w14:textId="666E0BB6" w:rsidR="00A66325" w:rsidRPr="00AB1C81" w:rsidRDefault="00A66325" w:rsidP="00A66325">
            <w:pPr>
              <w:widowControl w:val="0"/>
              <w:spacing w:line="228" w:lineRule="auto"/>
              <w:jc w:val="both"/>
              <w:rPr>
                <w:rFonts w:ascii="Times New Roman" w:hAnsi="Times New Roman" w:cs="Times New Roman"/>
                <w:color w:val="000000" w:themeColor="text1"/>
                <w:sz w:val="24"/>
                <w:szCs w:val="24"/>
                <w:lang w:val="uk-UA"/>
              </w:rPr>
            </w:pPr>
            <w:r w:rsidRPr="00AB1C81">
              <w:rPr>
                <w:rFonts w:ascii="Times New Roman" w:eastAsia="Times New Roman" w:hAnsi="Times New Roman" w:cs="Times New Roman"/>
                <w:color w:val="000000" w:themeColor="text1"/>
                <w:sz w:val="24"/>
                <w:szCs w:val="24"/>
                <w:lang w:val="uk-UA"/>
              </w:rPr>
              <w:t xml:space="preserve">Проводити в навчальних закладах Слобожанської </w:t>
            </w:r>
            <w:r w:rsidR="0041368B">
              <w:rPr>
                <w:rFonts w:ascii="Times New Roman" w:eastAsia="Times New Roman" w:hAnsi="Times New Roman" w:cs="Times New Roman"/>
                <w:color w:val="000000" w:themeColor="text1"/>
                <w:sz w:val="24"/>
                <w:szCs w:val="24"/>
                <w:lang w:val="uk-UA"/>
              </w:rPr>
              <w:t>міської територіальної громади</w:t>
            </w:r>
            <w:r w:rsidRPr="00AB1C81">
              <w:rPr>
                <w:rFonts w:ascii="Times New Roman" w:eastAsia="Times New Roman" w:hAnsi="Times New Roman" w:cs="Times New Roman"/>
                <w:color w:val="000000" w:themeColor="text1"/>
                <w:sz w:val="24"/>
                <w:szCs w:val="24"/>
                <w:lang w:val="uk-UA"/>
              </w:rPr>
              <w:t xml:space="preserve"> заходи з профілактики вчинення адміністративних та кримінальних правопорушень. Проявів </w:t>
            </w:r>
            <w:proofErr w:type="spellStart"/>
            <w:r w:rsidRPr="00AB1C81">
              <w:rPr>
                <w:rFonts w:ascii="Times New Roman" w:eastAsia="Times New Roman" w:hAnsi="Times New Roman" w:cs="Times New Roman"/>
                <w:color w:val="000000" w:themeColor="text1"/>
                <w:sz w:val="24"/>
                <w:szCs w:val="24"/>
                <w:lang w:val="uk-UA"/>
              </w:rPr>
              <w:t>булінгу</w:t>
            </w:r>
            <w:proofErr w:type="spellEnd"/>
            <w:r w:rsidRPr="00AB1C81">
              <w:rPr>
                <w:rFonts w:ascii="Times New Roman" w:eastAsia="Times New Roman" w:hAnsi="Times New Roman" w:cs="Times New Roman"/>
                <w:color w:val="000000" w:themeColor="text1"/>
                <w:sz w:val="24"/>
                <w:szCs w:val="24"/>
                <w:lang w:val="uk-UA"/>
              </w:rPr>
              <w:t>. Різних видів насилля в сім’ї.</w:t>
            </w:r>
          </w:p>
        </w:tc>
        <w:tc>
          <w:tcPr>
            <w:tcW w:w="2127" w:type="dxa"/>
          </w:tcPr>
          <w:p w14:paraId="536EA0BC" w14:textId="77777777" w:rsidR="00A66325" w:rsidRPr="00AB1C81" w:rsidRDefault="00A66325" w:rsidP="00A66325">
            <w:pPr>
              <w:tabs>
                <w:tab w:val="left" w:pos="5155"/>
                <w:tab w:val="left" w:pos="5736"/>
              </w:tabs>
              <w:jc w:val="both"/>
              <w:rPr>
                <w:rFonts w:ascii="Times New Roman" w:eastAsia="Times New Roman" w:hAnsi="Times New Roman" w:cs="Times New Roman"/>
                <w:color w:val="000000" w:themeColor="text1"/>
                <w:sz w:val="24"/>
                <w:szCs w:val="24"/>
                <w:lang w:val="uk-UA"/>
              </w:rPr>
            </w:pPr>
          </w:p>
          <w:p w14:paraId="006CC9A8" w14:textId="6B38B73A" w:rsidR="00A66325" w:rsidRPr="00AB1C81" w:rsidRDefault="00A66325" w:rsidP="00A66325">
            <w:pPr>
              <w:jc w:val="center"/>
              <w:rPr>
                <w:rFonts w:ascii="Times New Roman" w:eastAsia="Times New Roman" w:hAnsi="Times New Roman" w:cs="Times New Roman"/>
                <w:color w:val="000000" w:themeColor="text1"/>
                <w:sz w:val="24"/>
                <w:szCs w:val="24"/>
                <w:lang w:val="uk-UA"/>
              </w:rPr>
            </w:pPr>
            <w:r w:rsidRPr="00AB1C81">
              <w:rPr>
                <w:rFonts w:ascii="Times New Roman" w:eastAsia="Times New Roman" w:hAnsi="Times New Roman" w:cs="Times New Roman"/>
                <w:color w:val="000000" w:themeColor="text1"/>
                <w:sz w:val="24"/>
                <w:szCs w:val="24"/>
                <w:lang w:val="uk-UA"/>
              </w:rPr>
              <w:t>2026 -20</w:t>
            </w:r>
            <w:r w:rsidR="00570C0D" w:rsidRPr="00AB1C81">
              <w:rPr>
                <w:rFonts w:ascii="Times New Roman" w:eastAsia="Times New Roman" w:hAnsi="Times New Roman" w:cs="Times New Roman"/>
                <w:color w:val="000000" w:themeColor="text1"/>
                <w:sz w:val="24"/>
                <w:szCs w:val="24"/>
                <w:lang w:val="uk-UA"/>
              </w:rPr>
              <w:t>30</w:t>
            </w:r>
          </w:p>
        </w:tc>
        <w:tc>
          <w:tcPr>
            <w:tcW w:w="2409" w:type="dxa"/>
          </w:tcPr>
          <w:p w14:paraId="6880E6A1" w14:textId="1DCA7F09" w:rsidR="00A66325" w:rsidRPr="00AB1C81" w:rsidRDefault="00A66325" w:rsidP="00A66325">
            <w:pPr>
              <w:pStyle w:val="a4"/>
              <w:snapToGrid w:val="0"/>
              <w:ind w:left="85"/>
              <w:jc w:val="center"/>
              <w:rPr>
                <w:color w:val="000000" w:themeColor="text1"/>
                <w:sz w:val="24"/>
                <w:szCs w:val="24"/>
              </w:rPr>
            </w:pPr>
            <w:r w:rsidRPr="00AB1C81">
              <w:rPr>
                <w:color w:val="000000" w:themeColor="text1"/>
                <w:sz w:val="24"/>
                <w:szCs w:val="24"/>
                <w:lang w:eastAsia="ru-RU"/>
              </w:rPr>
              <w:t xml:space="preserve">Чугуївський районний відділ №2 Державної установи « Центр </w:t>
            </w:r>
            <w:proofErr w:type="spellStart"/>
            <w:r w:rsidRPr="00AB1C81">
              <w:rPr>
                <w:color w:val="000000" w:themeColor="text1"/>
                <w:sz w:val="24"/>
                <w:szCs w:val="24"/>
                <w:lang w:eastAsia="ru-RU"/>
              </w:rPr>
              <w:t>пробації</w:t>
            </w:r>
            <w:proofErr w:type="spellEnd"/>
            <w:r w:rsidRPr="00AB1C81">
              <w:rPr>
                <w:color w:val="000000" w:themeColor="text1"/>
                <w:sz w:val="24"/>
                <w:szCs w:val="24"/>
                <w:lang w:eastAsia="ru-RU"/>
              </w:rPr>
              <w:t xml:space="preserve">» в Харківській області, відділ ювенальної превенції Чугуївського РУП в Харківській області </w:t>
            </w:r>
          </w:p>
        </w:tc>
      </w:tr>
      <w:tr w:rsidR="005712B5" w:rsidRPr="00864105" w14:paraId="3043B6BD" w14:textId="77777777" w:rsidTr="005661F5">
        <w:tc>
          <w:tcPr>
            <w:tcW w:w="9747" w:type="dxa"/>
            <w:gridSpan w:val="4"/>
          </w:tcPr>
          <w:p w14:paraId="38690724" w14:textId="31AFCBDC" w:rsidR="005712B5" w:rsidRPr="00AB1C81" w:rsidRDefault="005712B5" w:rsidP="00A66325">
            <w:pPr>
              <w:pStyle w:val="a4"/>
              <w:snapToGrid w:val="0"/>
              <w:ind w:left="85"/>
              <w:jc w:val="center"/>
              <w:rPr>
                <w:color w:val="000000" w:themeColor="text1"/>
                <w:sz w:val="24"/>
                <w:szCs w:val="24"/>
                <w:lang w:eastAsia="ru-RU"/>
              </w:rPr>
            </w:pPr>
            <w:r>
              <w:rPr>
                <w:b/>
                <w:bCs/>
                <w:sz w:val="24"/>
                <w:szCs w:val="24"/>
              </w:rPr>
              <w:lastRenderedPageBreak/>
              <w:t>10.</w:t>
            </w:r>
            <w:r w:rsidRPr="00DA64E1">
              <w:rPr>
                <w:b/>
                <w:bCs/>
                <w:sz w:val="24"/>
                <w:szCs w:val="24"/>
              </w:rPr>
              <w:t>Заходи щодо захисту критичної інфраструктури</w:t>
            </w:r>
          </w:p>
        </w:tc>
      </w:tr>
      <w:tr w:rsidR="005712B5" w:rsidRPr="00864105" w14:paraId="13A7FAB8" w14:textId="77777777" w:rsidTr="0036336D">
        <w:tc>
          <w:tcPr>
            <w:tcW w:w="675" w:type="dxa"/>
          </w:tcPr>
          <w:p w14:paraId="56DD8F83" w14:textId="66D30A6B" w:rsidR="005712B5" w:rsidRPr="00AB1C81" w:rsidRDefault="005712B5" w:rsidP="005712B5">
            <w:pPr>
              <w:jc w:val="center"/>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10.1</w:t>
            </w:r>
          </w:p>
        </w:tc>
        <w:tc>
          <w:tcPr>
            <w:tcW w:w="4536" w:type="dxa"/>
          </w:tcPr>
          <w:p w14:paraId="0CD788A8" w14:textId="4BFAB05A" w:rsidR="005712B5" w:rsidRPr="005712B5" w:rsidRDefault="005712B5" w:rsidP="005712B5">
            <w:pPr>
              <w:widowControl w:val="0"/>
              <w:spacing w:line="228" w:lineRule="auto"/>
              <w:jc w:val="both"/>
              <w:rPr>
                <w:rFonts w:ascii="Times New Roman" w:eastAsia="Times New Roman" w:hAnsi="Times New Roman" w:cs="Times New Roman"/>
                <w:color w:val="000000" w:themeColor="text1"/>
                <w:sz w:val="24"/>
                <w:szCs w:val="24"/>
                <w:lang w:val="uk-UA"/>
              </w:rPr>
            </w:pPr>
            <w:r w:rsidRPr="005712B5">
              <w:rPr>
                <w:rFonts w:ascii="Times New Roman" w:hAnsi="Times New Roman" w:cs="Times New Roman"/>
                <w:sz w:val="24"/>
                <w:szCs w:val="24"/>
                <w:shd w:val="clear" w:color="auto" w:fill="FFFFFF"/>
                <w:lang w:val="uk-UA"/>
              </w:rPr>
              <w:t>Здійснювати контррозвідувальні</w:t>
            </w:r>
            <w:r w:rsidR="00BE4E88">
              <w:rPr>
                <w:rFonts w:ascii="Times New Roman" w:hAnsi="Times New Roman" w:cs="Times New Roman"/>
                <w:sz w:val="24"/>
                <w:szCs w:val="24"/>
                <w:shd w:val="clear" w:color="auto" w:fill="FFFFFF"/>
                <w:lang w:val="uk-UA"/>
              </w:rPr>
              <w:t>,</w:t>
            </w:r>
            <w:r w:rsidRPr="005712B5">
              <w:rPr>
                <w:rFonts w:ascii="Times New Roman" w:hAnsi="Times New Roman" w:cs="Times New Roman"/>
                <w:sz w:val="24"/>
                <w:szCs w:val="24"/>
                <w:shd w:val="clear" w:color="auto" w:fill="FFFFFF"/>
                <w:lang w:val="uk-UA"/>
              </w:rPr>
              <w:t xml:space="preserve"> </w:t>
            </w:r>
            <w:proofErr w:type="spellStart"/>
            <w:r w:rsidRPr="005712B5">
              <w:rPr>
                <w:rFonts w:ascii="Times New Roman" w:hAnsi="Times New Roman" w:cs="Times New Roman"/>
                <w:sz w:val="24"/>
                <w:szCs w:val="24"/>
                <w:lang w:val="uk-UA"/>
              </w:rPr>
              <w:t>контртерористичні</w:t>
            </w:r>
            <w:proofErr w:type="spellEnd"/>
            <w:r w:rsidRPr="005712B5">
              <w:rPr>
                <w:rFonts w:ascii="Times New Roman" w:hAnsi="Times New Roman" w:cs="Times New Roman"/>
                <w:sz w:val="24"/>
                <w:szCs w:val="24"/>
                <w:lang w:val="uk-UA"/>
              </w:rPr>
              <w:t xml:space="preserve"> та </w:t>
            </w:r>
            <w:proofErr w:type="spellStart"/>
            <w:r w:rsidRPr="005712B5">
              <w:rPr>
                <w:rFonts w:ascii="Times New Roman" w:hAnsi="Times New Roman" w:cs="Times New Roman"/>
                <w:sz w:val="24"/>
                <w:szCs w:val="24"/>
                <w:lang w:val="uk-UA"/>
              </w:rPr>
              <w:t>протидиверсійні</w:t>
            </w:r>
            <w:proofErr w:type="spellEnd"/>
            <w:r w:rsidRPr="005712B5">
              <w:rPr>
                <w:rFonts w:ascii="Times New Roman" w:hAnsi="Times New Roman" w:cs="Times New Roman"/>
                <w:sz w:val="24"/>
                <w:szCs w:val="24"/>
                <w:lang w:val="uk-UA"/>
              </w:rPr>
              <w:t xml:space="preserve"> захист</w:t>
            </w:r>
            <w:r w:rsidR="00BE4E88">
              <w:rPr>
                <w:rFonts w:ascii="Times New Roman" w:hAnsi="Times New Roman" w:cs="Times New Roman"/>
                <w:sz w:val="24"/>
                <w:szCs w:val="24"/>
                <w:lang w:val="uk-UA"/>
              </w:rPr>
              <w:t>и</w:t>
            </w:r>
            <w:r w:rsidRPr="005712B5">
              <w:rPr>
                <w:rFonts w:ascii="Times New Roman" w:hAnsi="Times New Roman" w:cs="Times New Roman"/>
                <w:sz w:val="24"/>
                <w:szCs w:val="24"/>
                <w:lang w:val="uk-UA"/>
              </w:rPr>
              <w:t xml:space="preserve"> </w:t>
            </w:r>
            <w:r w:rsidR="00875CBA">
              <w:rPr>
                <w:rFonts w:ascii="Times New Roman" w:hAnsi="Times New Roman" w:cs="Times New Roman"/>
                <w:sz w:val="24"/>
                <w:szCs w:val="24"/>
                <w:lang w:val="uk-UA"/>
              </w:rPr>
              <w:t xml:space="preserve">на </w:t>
            </w:r>
            <w:r w:rsidRPr="005712B5">
              <w:rPr>
                <w:rFonts w:ascii="Times New Roman" w:hAnsi="Times New Roman" w:cs="Times New Roman"/>
                <w:sz w:val="24"/>
                <w:szCs w:val="24"/>
                <w:lang w:val="uk-UA"/>
              </w:rPr>
              <w:t>об’єкт</w:t>
            </w:r>
            <w:r w:rsidR="00875CBA">
              <w:rPr>
                <w:rFonts w:ascii="Times New Roman" w:hAnsi="Times New Roman" w:cs="Times New Roman"/>
                <w:sz w:val="24"/>
                <w:szCs w:val="24"/>
                <w:lang w:val="uk-UA"/>
              </w:rPr>
              <w:t>ах</w:t>
            </w:r>
            <w:r w:rsidRPr="005712B5">
              <w:rPr>
                <w:rFonts w:ascii="Times New Roman" w:hAnsi="Times New Roman" w:cs="Times New Roman"/>
                <w:sz w:val="24"/>
                <w:szCs w:val="24"/>
                <w:lang w:val="uk-UA"/>
              </w:rPr>
              <w:t xml:space="preserve"> енергетики </w:t>
            </w:r>
          </w:p>
        </w:tc>
        <w:tc>
          <w:tcPr>
            <w:tcW w:w="2127" w:type="dxa"/>
          </w:tcPr>
          <w:p w14:paraId="43A2565E" w14:textId="79D48424" w:rsidR="005712B5" w:rsidRPr="005712B5" w:rsidRDefault="005712B5" w:rsidP="005712B5">
            <w:pPr>
              <w:tabs>
                <w:tab w:val="left" w:pos="5155"/>
                <w:tab w:val="left" w:pos="5736"/>
              </w:tabs>
              <w:jc w:val="center"/>
              <w:rPr>
                <w:rFonts w:ascii="Times New Roman" w:eastAsia="Times New Roman" w:hAnsi="Times New Roman" w:cs="Times New Roman"/>
                <w:color w:val="000000" w:themeColor="text1"/>
                <w:sz w:val="24"/>
                <w:szCs w:val="24"/>
                <w:lang w:val="uk-UA"/>
              </w:rPr>
            </w:pPr>
            <w:r w:rsidRPr="00704868">
              <w:rPr>
                <w:rFonts w:ascii="Times New Roman" w:eastAsia="Times New Roman" w:hAnsi="Times New Roman" w:cs="Times New Roman"/>
                <w:color w:val="000000" w:themeColor="text1"/>
                <w:sz w:val="24"/>
                <w:szCs w:val="24"/>
                <w:lang w:val="uk-UA"/>
              </w:rPr>
              <w:t>2026 -2030</w:t>
            </w:r>
          </w:p>
        </w:tc>
        <w:tc>
          <w:tcPr>
            <w:tcW w:w="2409" w:type="dxa"/>
          </w:tcPr>
          <w:p w14:paraId="33F28301" w14:textId="77777777" w:rsidR="005712B5" w:rsidRPr="005712B5" w:rsidRDefault="005712B5" w:rsidP="005712B5">
            <w:pPr>
              <w:pStyle w:val="a4"/>
              <w:snapToGrid w:val="0"/>
              <w:ind w:left="86"/>
              <w:jc w:val="center"/>
              <w:rPr>
                <w:sz w:val="24"/>
                <w:szCs w:val="24"/>
              </w:rPr>
            </w:pPr>
            <w:r w:rsidRPr="005712B5">
              <w:rPr>
                <w:sz w:val="24"/>
                <w:szCs w:val="24"/>
              </w:rPr>
              <w:t>Служба безпеки України в Харківській області</w:t>
            </w:r>
          </w:p>
          <w:p w14:paraId="45D83CF9" w14:textId="77777777" w:rsidR="005712B5" w:rsidRPr="005712B5" w:rsidRDefault="005712B5" w:rsidP="005712B5">
            <w:pPr>
              <w:pStyle w:val="a4"/>
              <w:snapToGrid w:val="0"/>
              <w:ind w:left="85"/>
              <w:jc w:val="center"/>
              <w:rPr>
                <w:color w:val="000000" w:themeColor="text1"/>
                <w:sz w:val="24"/>
                <w:szCs w:val="24"/>
                <w:lang w:eastAsia="ru-RU"/>
              </w:rPr>
            </w:pPr>
          </w:p>
        </w:tc>
      </w:tr>
      <w:tr w:rsidR="005712B5" w:rsidRPr="00864105" w14:paraId="47B11AD1" w14:textId="77777777" w:rsidTr="0036336D">
        <w:tc>
          <w:tcPr>
            <w:tcW w:w="675" w:type="dxa"/>
          </w:tcPr>
          <w:p w14:paraId="4BF714B7" w14:textId="54B68005" w:rsidR="005712B5" w:rsidRPr="00AB1C81" w:rsidRDefault="005712B5" w:rsidP="005712B5">
            <w:pPr>
              <w:jc w:val="center"/>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10.2</w:t>
            </w:r>
          </w:p>
        </w:tc>
        <w:tc>
          <w:tcPr>
            <w:tcW w:w="4536" w:type="dxa"/>
          </w:tcPr>
          <w:p w14:paraId="60E288AB" w14:textId="79988D29" w:rsidR="005712B5" w:rsidRPr="005712B5" w:rsidRDefault="005712B5" w:rsidP="005712B5">
            <w:pPr>
              <w:widowControl w:val="0"/>
              <w:spacing w:line="228" w:lineRule="auto"/>
              <w:jc w:val="both"/>
              <w:rPr>
                <w:rFonts w:ascii="Times New Roman" w:eastAsia="Times New Roman" w:hAnsi="Times New Roman" w:cs="Times New Roman"/>
                <w:color w:val="000000" w:themeColor="text1"/>
                <w:sz w:val="24"/>
                <w:szCs w:val="24"/>
                <w:lang w:val="uk-UA"/>
              </w:rPr>
            </w:pPr>
            <w:r w:rsidRPr="005712B5">
              <w:rPr>
                <w:rFonts w:ascii="Times New Roman" w:hAnsi="Times New Roman" w:cs="Times New Roman"/>
                <w:sz w:val="24"/>
                <w:szCs w:val="24"/>
                <w:lang w:val="uk-UA"/>
              </w:rPr>
              <w:t>Проведення перевірок з метою запобігання невигідних та збиткових для держави контрактів</w:t>
            </w:r>
          </w:p>
        </w:tc>
        <w:tc>
          <w:tcPr>
            <w:tcW w:w="2127" w:type="dxa"/>
          </w:tcPr>
          <w:p w14:paraId="6DA2004E" w14:textId="68DE47AC" w:rsidR="005712B5" w:rsidRPr="005712B5" w:rsidRDefault="005712B5" w:rsidP="005712B5">
            <w:pPr>
              <w:tabs>
                <w:tab w:val="left" w:pos="5155"/>
                <w:tab w:val="left" w:pos="5736"/>
              </w:tabs>
              <w:jc w:val="center"/>
              <w:rPr>
                <w:rFonts w:ascii="Times New Roman" w:eastAsia="Times New Roman" w:hAnsi="Times New Roman" w:cs="Times New Roman"/>
                <w:color w:val="000000" w:themeColor="text1"/>
                <w:sz w:val="24"/>
                <w:szCs w:val="24"/>
                <w:lang w:val="uk-UA"/>
              </w:rPr>
            </w:pPr>
            <w:r w:rsidRPr="00704868">
              <w:rPr>
                <w:rFonts w:ascii="Times New Roman" w:eastAsia="Times New Roman" w:hAnsi="Times New Roman" w:cs="Times New Roman"/>
                <w:color w:val="000000" w:themeColor="text1"/>
                <w:sz w:val="24"/>
                <w:szCs w:val="24"/>
                <w:lang w:val="uk-UA"/>
              </w:rPr>
              <w:t>2026 -2030</w:t>
            </w:r>
          </w:p>
        </w:tc>
        <w:tc>
          <w:tcPr>
            <w:tcW w:w="2409" w:type="dxa"/>
          </w:tcPr>
          <w:p w14:paraId="11353B5B" w14:textId="77777777" w:rsidR="005712B5" w:rsidRPr="005712B5" w:rsidRDefault="005712B5" w:rsidP="005712B5">
            <w:pPr>
              <w:pStyle w:val="a4"/>
              <w:snapToGrid w:val="0"/>
              <w:ind w:left="86"/>
              <w:jc w:val="center"/>
              <w:rPr>
                <w:sz w:val="24"/>
                <w:szCs w:val="24"/>
              </w:rPr>
            </w:pPr>
            <w:r w:rsidRPr="005712B5">
              <w:rPr>
                <w:sz w:val="24"/>
                <w:szCs w:val="24"/>
              </w:rPr>
              <w:t>Служба безпеки України в Харківській області</w:t>
            </w:r>
          </w:p>
          <w:p w14:paraId="7AF297A9" w14:textId="77777777" w:rsidR="005712B5" w:rsidRPr="005712B5" w:rsidRDefault="005712B5" w:rsidP="005712B5">
            <w:pPr>
              <w:pStyle w:val="a4"/>
              <w:snapToGrid w:val="0"/>
              <w:ind w:left="85"/>
              <w:jc w:val="center"/>
              <w:rPr>
                <w:color w:val="000000" w:themeColor="text1"/>
                <w:sz w:val="24"/>
                <w:szCs w:val="24"/>
                <w:lang w:eastAsia="ru-RU"/>
              </w:rPr>
            </w:pPr>
          </w:p>
        </w:tc>
      </w:tr>
      <w:tr w:rsidR="005712B5" w:rsidRPr="00864105" w14:paraId="1956005F" w14:textId="77777777" w:rsidTr="00522646">
        <w:tc>
          <w:tcPr>
            <w:tcW w:w="9747" w:type="dxa"/>
            <w:gridSpan w:val="4"/>
          </w:tcPr>
          <w:p w14:paraId="16CEDF37" w14:textId="4ED70510" w:rsidR="005712B5" w:rsidRPr="00AB1C81" w:rsidRDefault="005712B5" w:rsidP="005712B5">
            <w:pPr>
              <w:pStyle w:val="a4"/>
              <w:snapToGrid w:val="0"/>
              <w:ind w:left="85"/>
              <w:jc w:val="center"/>
              <w:rPr>
                <w:color w:val="000000" w:themeColor="text1"/>
                <w:sz w:val="24"/>
                <w:szCs w:val="24"/>
                <w:lang w:eastAsia="ru-RU"/>
              </w:rPr>
            </w:pPr>
            <w:r>
              <w:rPr>
                <w:b/>
                <w:sz w:val="24"/>
                <w:szCs w:val="24"/>
              </w:rPr>
              <w:t>11.</w:t>
            </w:r>
            <w:r w:rsidRPr="00DA64E1">
              <w:rPr>
                <w:b/>
                <w:sz w:val="24"/>
                <w:szCs w:val="24"/>
              </w:rPr>
              <w:t>Заходи щодо захисту інформаційного та кіберпростору</w:t>
            </w:r>
          </w:p>
        </w:tc>
      </w:tr>
      <w:tr w:rsidR="005712B5" w:rsidRPr="00864105" w14:paraId="28A60E3B" w14:textId="77777777" w:rsidTr="0036336D">
        <w:tc>
          <w:tcPr>
            <w:tcW w:w="675" w:type="dxa"/>
          </w:tcPr>
          <w:p w14:paraId="3CF3EA4B" w14:textId="2B3853FF" w:rsidR="005712B5" w:rsidRPr="00AB1C81" w:rsidRDefault="005712B5" w:rsidP="005712B5">
            <w:pPr>
              <w:jc w:val="center"/>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11.1</w:t>
            </w:r>
          </w:p>
        </w:tc>
        <w:tc>
          <w:tcPr>
            <w:tcW w:w="4536" w:type="dxa"/>
          </w:tcPr>
          <w:p w14:paraId="7470035A" w14:textId="1F7DC99B" w:rsidR="005712B5" w:rsidRPr="00AB1C81" w:rsidRDefault="005712B5" w:rsidP="005712B5">
            <w:pPr>
              <w:widowControl w:val="0"/>
              <w:spacing w:line="228" w:lineRule="auto"/>
              <w:jc w:val="both"/>
              <w:rPr>
                <w:rFonts w:ascii="Times New Roman" w:eastAsia="Times New Roman" w:hAnsi="Times New Roman" w:cs="Times New Roman"/>
                <w:color w:val="000000" w:themeColor="text1"/>
                <w:sz w:val="24"/>
                <w:szCs w:val="24"/>
                <w:lang w:val="uk-UA"/>
              </w:rPr>
            </w:pPr>
            <w:r w:rsidRPr="00DA64E1">
              <w:rPr>
                <w:rFonts w:ascii="Times New Roman" w:hAnsi="Times New Roman" w:cs="Times New Roman"/>
                <w:sz w:val="24"/>
                <w:szCs w:val="24"/>
                <w:lang w:val="uk-UA"/>
              </w:rPr>
              <w:t>Здійснювати моніторинг подій з метою оперативного виявлення, реагування та попередження загроз в кіберпросторі та проводити аналіз стану інформаційної безпеки</w:t>
            </w:r>
          </w:p>
        </w:tc>
        <w:tc>
          <w:tcPr>
            <w:tcW w:w="2127" w:type="dxa"/>
          </w:tcPr>
          <w:p w14:paraId="083D982C" w14:textId="04FC96EC" w:rsidR="005712B5" w:rsidRPr="00AB1C81" w:rsidRDefault="005712B5" w:rsidP="005712B5">
            <w:pPr>
              <w:tabs>
                <w:tab w:val="left" w:pos="5155"/>
                <w:tab w:val="left" w:pos="5736"/>
              </w:tabs>
              <w:jc w:val="center"/>
              <w:rPr>
                <w:rFonts w:ascii="Times New Roman" w:eastAsia="Times New Roman" w:hAnsi="Times New Roman" w:cs="Times New Roman"/>
                <w:color w:val="000000" w:themeColor="text1"/>
                <w:sz w:val="24"/>
                <w:szCs w:val="24"/>
                <w:lang w:val="uk-UA"/>
              </w:rPr>
            </w:pPr>
            <w:r>
              <w:rPr>
                <w:rFonts w:ascii="Times New Roman" w:hAnsi="Times New Roman" w:cs="Times New Roman"/>
                <w:sz w:val="24"/>
                <w:szCs w:val="24"/>
                <w:lang w:val="uk-UA"/>
              </w:rPr>
              <w:t>2026-2030</w:t>
            </w:r>
          </w:p>
        </w:tc>
        <w:tc>
          <w:tcPr>
            <w:tcW w:w="2409" w:type="dxa"/>
          </w:tcPr>
          <w:p w14:paraId="5F7EA1C9" w14:textId="77777777" w:rsidR="005712B5" w:rsidRPr="00DA64E1" w:rsidRDefault="005712B5" w:rsidP="005712B5">
            <w:pPr>
              <w:pStyle w:val="a4"/>
              <w:snapToGrid w:val="0"/>
              <w:ind w:left="86"/>
              <w:jc w:val="center"/>
              <w:rPr>
                <w:sz w:val="24"/>
                <w:szCs w:val="24"/>
              </w:rPr>
            </w:pPr>
            <w:r w:rsidRPr="00DA64E1">
              <w:rPr>
                <w:sz w:val="24"/>
                <w:szCs w:val="24"/>
              </w:rPr>
              <w:t>Служба безпеки України в Харківській області</w:t>
            </w:r>
          </w:p>
          <w:p w14:paraId="3E0388DB" w14:textId="77777777" w:rsidR="005712B5" w:rsidRPr="00AB1C81" w:rsidRDefault="005712B5" w:rsidP="005712B5">
            <w:pPr>
              <w:pStyle w:val="a4"/>
              <w:snapToGrid w:val="0"/>
              <w:ind w:left="85"/>
              <w:jc w:val="center"/>
              <w:rPr>
                <w:color w:val="000000" w:themeColor="text1"/>
                <w:sz w:val="24"/>
                <w:szCs w:val="24"/>
                <w:lang w:eastAsia="ru-RU"/>
              </w:rPr>
            </w:pPr>
          </w:p>
        </w:tc>
      </w:tr>
    </w:tbl>
    <w:p w14:paraId="4CC7B5F8" w14:textId="77777777" w:rsidR="00482182" w:rsidRPr="00DA64E1" w:rsidRDefault="00482182" w:rsidP="00EA70A6">
      <w:pPr>
        <w:spacing w:after="0" w:line="240" w:lineRule="auto"/>
        <w:ind w:firstLine="553"/>
        <w:jc w:val="center"/>
        <w:outlineLvl w:val="0"/>
        <w:rPr>
          <w:rFonts w:ascii="Times New Roman" w:eastAsia="Times New Roman" w:hAnsi="Times New Roman" w:cs="Times New Roman"/>
          <w:b/>
          <w:bCs/>
          <w:sz w:val="24"/>
          <w:szCs w:val="24"/>
          <w:lang w:val="uk-UA"/>
        </w:rPr>
      </w:pPr>
    </w:p>
    <w:p w14:paraId="13B5BBA9" w14:textId="35DFFFC7" w:rsidR="00EA70A6" w:rsidRDefault="00EA70A6" w:rsidP="00EA70A6">
      <w:pPr>
        <w:spacing w:after="0" w:line="240" w:lineRule="auto"/>
        <w:ind w:firstLine="553"/>
        <w:jc w:val="center"/>
        <w:outlineLvl w:val="0"/>
        <w:rPr>
          <w:rFonts w:ascii="Times New Roman" w:eastAsia="Times New Roman" w:hAnsi="Times New Roman" w:cs="Times New Roman"/>
          <w:b/>
          <w:bCs/>
          <w:sz w:val="24"/>
          <w:szCs w:val="24"/>
          <w:lang w:val="uk-UA"/>
        </w:rPr>
      </w:pPr>
      <w:r w:rsidRPr="002E3D07">
        <w:rPr>
          <w:rFonts w:ascii="Times New Roman" w:eastAsia="Times New Roman" w:hAnsi="Times New Roman" w:cs="Times New Roman"/>
          <w:b/>
          <w:bCs/>
          <w:sz w:val="24"/>
          <w:szCs w:val="24"/>
          <w:lang w:val="uk-UA"/>
        </w:rPr>
        <w:t>ІV. Фінансове та матеріальне забезпечення Програми</w:t>
      </w:r>
    </w:p>
    <w:p w14:paraId="46E27A8E" w14:textId="77777777" w:rsidR="00564DE1" w:rsidRPr="002E3D07" w:rsidRDefault="00564DE1" w:rsidP="00EA70A6">
      <w:pPr>
        <w:spacing w:after="0" w:line="240" w:lineRule="auto"/>
        <w:ind w:firstLine="553"/>
        <w:jc w:val="center"/>
        <w:outlineLvl w:val="0"/>
        <w:rPr>
          <w:rFonts w:ascii="Times New Roman" w:eastAsia="Times New Roman" w:hAnsi="Times New Roman" w:cs="Times New Roman"/>
          <w:b/>
          <w:bCs/>
          <w:sz w:val="24"/>
          <w:szCs w:val="24"/>
          <w:lang w:val="uk-UA"/>
        </w:rPr>
      </w:pPr>
    </w:p>
    <w:p w14:paraId="3CBE6D14" w14:textId="17963CA7" w:rsidR="009564D4" w:rsidRDefault="006831F9" w:rsidP="00564DE1">
      <w:pPr>
        <w:spacing w:after="0" w:line="240" w:lineRule="auto"/>
        <w:ind w:firstLine="709"/>
        <w:jc w:val="both"/>
        <w:outlineLvl w:val="0"/>
        <w:rPr>
          <w:rFonts w:ascii="Times New Roman" w:hAnsi="Times New Roman" w:cs="Times New Roman"/>
          <w:sz w:val="24"/>
          <w:szCs w:val="24"/>
          <w:lang w:val="uk-UA"/>
        </w:rPr>
      </w:pPr>
      <w:r w:rsidRPr="00564DE1">
        <w:rPr>
          <w:rFonts w:ascii="Times New Roman" w:eastAsia="Times New Roman" w:hAnsi="Times New Roman" w:cs="Times New Roman"/>
          <w:sz w:val="24"/>
          <w:szCs w:val="24"/>
          <w:lang w:val="uk-UA"/>
        </w:rPr>
        <w:t xml:space="preserve">1. </w:t>
      </w:r>
      <w:r w:rsidR="00570C0D" w:rsidRPr="00564DE1">
        <w:rPr>
          <w:rFonts w:ascii="Times New Roman" w:hAnsi="Times New Roman" w:cs="Times New Roman"/>
          <w:sz w:val="24"/>
          <w:szCs w:val="24"/>
          <w:lang w:val="uk-UA"/>
        </w:rPr>
        <w:t xml:space="preserve">Фінансування заходів Програми передбачається здійснювати за рахунок коштів </w:t>
      </w:r>
      <w:r w:rsidR="005D6FD2">
        <w:rPr>
          <w:rFonts w:ascii="Times New Roman" w:hAnsi="Times New Roman" w:cs="Times New Roman"/>
          <w:sz w:val="24"/>
          <w:szCs w:val="24"/>
          <w:lang w:val="uk-UA"/>
        </w:rPr>
        <w:t>місцевого</w:t>
      </w:r>
      <w:r w:rsidR="00570C0D" w:rsidRPr="00564DE1">
        <w:rPr>
          <w:rFonts w:ascii="Times New Roman" w:hAnsi="Times New Roman" w:cs="Times New Roman"/>
          <w:sz w:val="24"/>
          <w:szCs w:val="24"/>
          <w:lang w:val="uk-UA"/>
        </w:rPr>
        <w:t xml:space="preserve"> бюджету </w:t>
      </w:r>
      <w:r w:rsidR="00BE4E88">
        <w:rPr>
          <w:rFonts w:ascii="Times New Roman" w:hAnsi="Times New Roman" w:cs="Times New Roman"/>
          <w:sz w:val="24"/>
          <w:szCs w:val="24"/>
          <w:lang w:val="uk-UA"/>
        </w:rPr>
        <w:t>в</w:t>
      </w:r>
      <w:r w:rsidR="00570C0D" w:rsidRPr="00564DE1">
        <w:rPr>
          <w:rFonts w:ascii="Times New Roman" w:hAnsi="Times New Roman" w:cs="Times New Roman"/>
          <w:sz w:val="24"/>
          <w:szCs w:val="24"/>
          <w:lang w:val="uk-UA"/>
        </w:rPr>
        <w:t xml:space="preserve"> межах можливостей їх дохідної частини, виходячи з конкретних завдань, а також за рахунок інших джерел, не заборонених чинним законодавством</w:t>
      </w:r>
      <w:r w:rsidR="00564DE1">
        <w:rPr>
          <w:rFonts w:ascii="Times New Roman" w:hAnsi="Times New Roman" w:cs="Times New Roman"/>
          <w:sz w:val="24"/>
          <w:szCs w:val="24"/>
          <w:lang w:val="uk-UA"/>
        </w:rPr>
        <w:t>.</w:t>
      </w:r>
    </w:p>
    <w:p w14:paraId="1408B4B9" w14:textId="77777777" w:rsidR="00334D8E" w:rsidRDefault="00334D8E" w:rsidP="00564DE1">
      <w:pPr>
        <w:spacing w:after="0" w:line="240" w:lineRule="auto"/>
        <w:ind w:firstLine="709"/>
        <w:jc w:val="both"/>
        <w:outlineLvl w:val="0"/>
        <w:rPr>
          <w:rFonts w:ascii="Times New Roman" w:hAnsi="Times New Roman" w:cs="Times New Roman"/>
          <w:sz w:val="24"/>
          <w:szCs w:val="24"/>
          <w:lang w:val="uk-UA"/>
        </w:rPr>
      </w:pPr>
    </w:p>
    <w:p w14:paraId="48358DD0" w14:textId="36C7E2C8" w:rsidR="00564DE1" w:rsidRDefault="00564DE1" w:rsidP="00564DE1">
      <w:pPr>
        <w:spacing w:after="0" w:line="240" w:lineRule="auto"/>
        <w:ind w:firstLine="709"/>
        <w:jc w:val="both"/>
        <w:outlineLvl w:val="0"/>
        <w:rPr>
          <w:rFonts w:ascii="Times New Roman" w:eastAsia="Times New Roman" w:hAnsi="Times New Roman"/>
          <w:sz w:val="24"/>
          <w:szCs w:val="24"/>
          <w:bdr w:val="none" w:sz="0" w:space="0" w:color="auto" w:frame="1"/>
          <w:lang w:val="uk-UA"/>
        </w:rPr>
      </w:pPr>
      <w:r>
        <w:rPr>
          <w:rFonts w:ascii="Times New Roman" w:eastAsia="Times New Roman" w:hAnsi="Times New Roman" w:cs="Times New Roman"/>
          <w:sz w:val="24"/>
          <w:szCs w:val="24"/>
          <w:lang w:val="uk-UA"/>
        </w:rPr>
        <w:t>2.</w:t>
      </w:r>
      <w:r w:rsidR="00334D8E" w:rsidRPr="00334D8E">
        <w:rPr>
          <w:rFonts w:ascii="Times New Roman" w:eastAsia="Times New Roman" w:hAnsi="Times New Roman"/>
          <w:sz w:val="24"/>
          <w:szCs w:val="24"/>
          <w:bdr w:val="none" w:sz="0" w:space="0" w:color="auto" w:frame="1"/>
          <w:lang w:val="uk-UA"/>
        </w:rPr>
        <w:t xml:space="preserve"> </w:t>
      </w:r>
      <w:r w:rsidR="00334D8E" w:rsidRPr="007A7506">
        <w:rPr>
          <w:rFonts w:ascii="Times New Roman" w:eastAsia="Times New Roman" w:hAnsi="Times New Roman"/>
          <w:sz w:val="24"/>
          <w:szCs w:val="24"/>
          <w:bdr w:val="none" w:sz="0" w:space="0" w:color="auto" w:frame="1"/>
          <w:lang w:val="uk-UA"/>
        </w:rPr>
        <w:t>Реалізація завдань і заходів Програми здійснюється шляхом надання субвенції з місцевого бюджету Державному бюджету</w:t>
      </w:r>
    </w:p>
    <w:p w14:paraId="47C16D4D" w14:textId="77777777" w:rsidR="00BE4E88" w:rsidRPr="00564DE1" w:rsidRDefault="00BE4E88" w:rsidP="00564DE1">
      <w:pPr>
        <w:spacing w:after="0" w:line="240" w:lineRule="auto"/>
        <w:ind w:firstLine="709"/>
        <w:jc w:val="both"/>
        <w:outlineLvl w:val="0"/>
        <w:rPr>
          <w:rFonts w:ascii="Times New Roman" w:eastAsia="Times New Roman" w:hAnsi="Times New Roman" w:cs="Times New Roman"/>
          <w:sz w:val="24"/>
          <w:szCs w:val="24"/>
          <w:lang w:val="uk-UA"/>
        </w:rPr>
      </w:pPr>
    </w:p>
    <w:p w14:paraId="546EE8B3" w14:textId="720C81DA" w:rsidR="009A5225" w:rsidRPr="00DA64E1" w:rsidRDefault="009A5225" w:rsidP="0047151E">
      <w:pPr>
        <w:spacing w:line="240" w:lineRule="auto"/>
        <w:jc w:val="center"/>
        <w:rPr>
          <w:rFonts w:ascii="Times New Roman" w:hAnsi="Times New Roman" w:cs="Times New Roman"/>
          <w:b/>
          <w:bCs/>
          <w:sz w:val="24"/>
          <w:szCs w:val="24"/>
          <w:lang w:val="uk-UA"/>
        </w:rPr>
      </w:pPr>
      <w:r w:rsidRPr="00DA64E1">
        <w:rPr>
          <w:rFonts w:ascii="Times New Roman" w:hAnsi="Times New Roman" w:cs="Times New Roman"/>
          <w:b/>
          <w:bCs/>
          <w:sz w:val="24"/>
          <w:szCs w:val="24"/>
          <w:lang w:val="en-US"/>
        </w:rPr>
        <w:t>V</w:t>
      </w:r>
      <w:r w:rsidRPr="00DA64E1">
        <w:rPr>
          <w:rFonts w:ascii="Times New Roman" w:hAnsi="Times New Roman" w:cs="Times New Roman"/>
          <w:b/>
          <w:bCs/>
          <w:sz w:val="24"/>
          <w:szCs w:val="24"/>
          <w:lang w:val="uk-UA"/>
        </w:rPr>
        <w:t xml:space="preserve">. </w:t>
      </w:r>
      <w:r w:rsidR="00A2094B" w:rsidRPr="00DA64E1">
        <w:rPr>
          <w:rFonts w:ascii="Times New Roman" w:hAnsi="Times New Roman" w:cs="Times New Roman"/>
          <w:b/>
          <w:bCs/>
          <w:sz w:val="24"/>
          <w:szCs w:val="24"/>
          <w:lang w:val="uk-UA"/>
        </w:rPr>
        <w:t>Координація та к</w:t>
      </w:r>
      <w:r w:rsidRPr="00DA64E1">
        <w:rPr>
          <w:rFonts w:ascii="Times New Roman" w:hAnsi="Times New Roman" w:cs="Times New Roman"/>
          <w:b/>
          <w:bCs/>
          <w:sz w:val="24"/>
          <w:szCs w:val="24"/>
          <w:lang w:val="uk-UA"/>
        </w:rPr>
        <w:t>онтроль</w:t>
      </w:r>
      <w:r w:rsidR="00A2094B" w:rsidRPr="00DA64E1">
        <w:rPr>
          <w:rFonts w:ascii="Times New Roman" w:hAnsi="Times New Roman" w:cs="Times New Roman"/>
          <w:b/>
          <w:bCs/>
          <w:sz w:val="24"/>
          <w:szCs w:val="24"/>
          <w:lang w:val="uk-UA"/>
        </w:rPr>
        <w:t xml:space="preserve"> </w:t>
      </w:r>
      <w:r w:rsidRPr="00DA64E1">
        <w:rPr>
          <w:rFonts w:ascii="Times New Roman" w:hAnsi="Times New Roman" w:cs="Times New Roman"/>
          <w:b/>
          <w:bCs/>
          <w:sz w:val="24"/>
          <w:szCs w:val="24"/>
          <w:lang w:val="uk-UA"/>
        </w:rPr>
        <w:t xml:space="preserve">за </w:t>
      </w:r>
      <w:r w:rsidR="00A2094B" w:rsidRPr="00DA64E1">
        <w:rPr>
          <w:rFonts w:ascii="Times New Roman" w:hAnsi="Times New Roman" w:cs="Times New Roman"/>
          <w:b/>
          <w:bCs/>
          <w:sz w:val="24"/>
          <w:szCs w:val="24"/>
          <w:lang w:val="uk-UA"/>
        </w:rPr>
        <w:t xml:space="preserve">ходом </w:t>
      </w:r>
      <w:r w:rsidRPr="00DA64E1">
        <w:rPr>
          <w:rFonts w:ascii="Times New Roman" w:hAnsi="Times New Roman" w:cs="Times New Roman"/>
          <w:b/>
          <w:bCs/>
          <w:sz w:val="24"/>
          <w:szCs w:val="24"/>
          <w:lang w:val="uk-UA"/>
        </w:rPr>
        <w:t>виконанням Програми</w:t>
      </w:r>
    </w:p>
    <w:p w14:paraId="548E0356" w14:textId="34680A40" w:rsidR="00A2094B" w:rsidRPr="00DA64E1" w:rsidRDefault="0049298E" w:rsidP="007A451E">
      <w:pPr>
        <w:spacing w:line="240" w:lineRule="auto"/>
        <w:ind w:firstLine="708"/>
        <w:jc w:val="both"/>
        <w:rPr>
          <w:rFonts w:ascii="Times New Roman" w:hAnsi="Times New Roman" w:cs="Times New Roman"/>
          <w:sz w:val="24"/>
          <w:szCs w:val="24"/>
          <w:lang w:val="uk-UA"/>
        </w:rPr>
      </w:pPr>
      <w:r w:rsidRPr="00DA64E1">
        <w:rPr>
          <w:rFonts w:ascii="Times New Roman" w:hAnsi="Times New Roman" w:cs="Times New Roman"/>
          <w:sz w:val="24"/>
          <w:szCs w:val="24"/>
          <w:lang w:val="uk-UA"/>
        </w:rPr>
        <w:t>Координація діяльності, спрямованої на виконання заходів Програми, покладається на відділ мобілізаційної робот</w:t>
      </w:r>
      <w:r w:rsidR="00C56542" w:rsidRPr="00DA64E1">
        <w:rPr>
          <w:rFonts w:ascii="Times New Roman" w:hAnsi="Times New Roman" w:cs="Times New Roman"/>
          <w:sz w:val="24"/>
          <w:szCs w:val="24"/>
          <w:lang w:val="uk-UA"/>
        </w:rPr>
        <w:t>и</w:t>
      </w:r>
      <w:r w:rsidRPr="00DA64E1">
        <w:rPr>
          <w:rFonts w:ascii="Times New Roman" w:hAnsi="Times New Roman" w:cs="Times New Roman"/>
          <w:sz w:val="24"/>
          <w:szCs w:val="24"/>
          <w:lang w:val="uk-UA"/>
        </w:rPr>
        <w:t>,</w:t>
      </w:r>
      <w:r w:rsidR="00C56542" w:rsidRPr="00DA64E1">
        <w:rPr>
          <w:rFonts w:ascii="Times New Roman" w:hAnsi="Times New Roman" w:cs="Times New Roman"/>
          <w:sz w:val="24"/>
          <w:szCs w:val="24"/>
          <w:lang w:val="uk-UA"/>
        </w:rPr>
        <w:t xml:space="preserve"> </w:t>
      </w:r>
      <w:r w:rsidRPr="00DA64E1">
        <w:rPr>
          <w:rFonts w:ascii="Times New Roman" w:hAnsi="Times New Roman" w:cs="Times New Roman"/>
          <w:sz w:val="24"/>
          <w:szCs w:val="24"/>
          <w:lang w:val="uk-UA"/>
        </w:rPr>
        <w:t>з питань цивільного захисту</w:t>
      </w:r>
      <w:r w:rsidR="002D6AC7" w:rsidRPr="00DA64E1">
        <w:rPr>
          <w:rFonts w:ascii="Times New Roman" w:hAnsi="Times New Roman" w:cs="Times New Roman"/>
          <w:sz w:val="24"/>
          <w:szCs w:val="24"/>
          <w:lang w:val="uk-UA"/>
        </w:rPr>
        <w:t>, взаємодії з правоохоронними органами</w:t>
      </w:r>
      <w:r w:rsidR="005D6FD2">
        <w:rPr>
          <w:rFonts w:ascii="Times New Roman" w:hAnsi="Times New Roman" w:cs="Times New Roman"/>
          <w:sz w:val="24"/>
          <w:szCs w:val="24"/>
          <w:lang w:val="uk-UA"/>
        </w:rPr>
        <w:t xml:space="preserve"> Слобожанської міської ради.</w:t>
      </w:r>
    </w:p>
    <w:p w14:paraId="58FDD1FE" w14:textId="20E6EBB8" w:rsidR="002D6AC7" w:rsidRPr="00DA64E1" w:rsidRDefault="002D6AC7" w:rsidP="007A451E">
      <w:pPr>
        <w:spacing w:line="240" w:lineRule="auto"/>
        <w:ind w:firstLine="708"/>
        <w:jc w:val="both"/>
        <w:rPr>
          <w:rFonts w:ascii="Times New Roman" w:hAnsi="Times New Roman" w:cs="Times New Roman"/>
          <w:sz w:val="24"/>
          <w:szCs w:val="24"/>
          <w:lang w:val="uk-UA"/>
        </w:rPr>
      </w:pPr>
      <w:r w:rsidRPr="00DA64E1">
        <w:rPr>
          <w:rFonts w:ascii="Times New Roman" w:hAnsi="Times New Roman" w:cs="Times New Roman"/>
          <w:sz w:val="24"/>
          <w:szCs w:val="24"/>
          <w:lang w:val="uk-UA"/>
        </w:rPr>
        <w:t xml:space="preserve">Контроль за ходом виконання Програми здійснює Слобожанська </w:t>
      </w:r>
      <w:r w:rsidR="00334D8E">
        <w:rPr>
          <w:rFonts w:ascii="Times New Roman" w:hAnsi="Times New Roman" w:cs="Times New Roman"/>
          <w:sz w:val="24"/>
          <w:szCs w:val="24"/>
          <w:lang w:val="uk-UA"/>
        </w:rPr>
        <w:t>міська</w:t>
      </w:r>
      <w:r w:rsidRPr="00DA64E1">
        <w:rPr>
          <w:rFonts w:ascii="Times New Roman" w:hAnsi="Times New Roman" w:cs="Times New Roman"/>
          <w:sz w:val="24"/>
          <w:szCs w:val="24"/>
          <w:lang w:val="uk-UA"/>
        </w:rPr>
        <w:t xml:space="preserve"> рада.</w:t>
      </w:r>
    </w:p>
    <w:p w14:paraId="31E81DE6" w14:textId="77777777" w:rsidR="009A5225" w:rsidRPr="00DA64E1" w:rsidRDefault="009A5225" w:rsidP="0047151E">
      <w:pPr>
        <w:spacing w:line="240" w:lineRule="auto"/>
        <w:jc w:val="center"/>
        <w:rPr>
          <w:rFonts w:ascii="Times New Roman" w:hAnsi="Times New Roman" w:cs="Times New Roman"/>
          <w:sz w:val="24"/>
          <w:szCs w:val="24"/>
          <w:lang w:val="uk-UA"/>
        </w:rPr>
      </w:pPr>
      <w:r w:rsidRPr="00DA64E1">
        <w:rPr>
          <w:rFonts w:ascii="Times New Roman" w:hAnsi="Times New Roman" w:cs="Times New Roman"/>
          <w:b/>
          <w:bCs/>
          <w:sz w:val="24"/>
          <w:szCs w:val="24"/>
          <w:lang w:val="en-US"/>
        </w:rPr>
        <w:t>VI</w:t>
      </w:r>
      <w:r w:rsidRPr="00DA64E1">
        <w:rPr>
          <w:rFonts w:ascii="Times New Roman" w:hAnsi="Times New Roman" w:cs="Times New Roman"/>
          <w:b/>
          <w:bCs/>
          <w:sz w:val="24"/>
          <w:szCs w:val="24"/>
          <w:lang w:val="uk-UA"/>
        </w:rPr>
        <w:t>. Очікувані результати виконання Програми</w:t>
      </w:r>
      <w:r w:rsidRPr="00DA64E1">
        <w:rPr>
          <w:rFonts w:ascii="Times New Roman" w:hAnsi="Times New Roman" w:cs="Times New Roman"/>
          <w:sz w:val="24"/>
          <w:szCs w:val="24"/>
          <w:lang w:val="uk-UA"/>
        </w:rPr>
        <w:t>.</w:t>
      </w:r>
    </w:p>
    <w:p w14:paraId="30CFDA05" w14:textId="77777777" w:rsidR="009A5225" w:rsidRPr="00DA64E1" w:rsidRDefault="009A5225" w:rsidP="007A451E">
      <w:pPr>
        <w:spacing w:line="240" w:lineRule="auto"/>
        <w:ind w:firstLine="708"/>
        <w:rPr>
          <w:rFonts w:ascii="Times New Roman" w:hAnsi="Times New Roman" w:cs="Times New Roman"/>
          <w:sz w:val="24"/>
          <w:szCs w:val="24"/>
          <w:lang w:val="uk-UA"/>
        </w:rPr>
      </w:pPr>
      <w:r w:rsidRPr="00DA64E1">
        <w:rPr>
          <w:rFonts w:ascii="Times New Roman" w:hAnsi="Times New Roman" w:cs="Times New Roman"/>
          <w:sz w:val="24"/>
          <w:szCs w:val="24"/>
          <w:lang w:val="uk-UA"/>
        </w:rPr>
        <w:t>У ході виконання Програми очікується:</w:t>
      </w:r>
    </w:p>
    <w:p w14:paraId="30EBC703" w14:textId="0F1F9932" w:rsidR="009A5225" w:rsidRPr="00DA64E1" w:rsidRDefault="001D30BB" w:rsidP="0047151E">
      <w:pPr>
        <w:pStyle w:val="a8"/>
        <w:numPr>
          <w:ilvl w:val="0"/>
          <w:numId w:val="4"/>
        </w:num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у</w:t>
      </w:r>
      <w:r w:rsidR="009A5225" w:rsidRPr="00DA64E1">
        <w:rPr>
          <w:rFonts w:ascii="Times New Roman" w:hAnsi="Times New Roman" w:cs="Times New Roman"/>
          <w:sz w:val="24"/>
          <w:szCs w:val="24"/>
          <w:lang w:val="uk-UA"/>
        </w:rPr>
        <w:t xml:space="preserve">точнення реального стану злочинності на території </w:t>
      </w:r>
      <w:r>
        <w:rPr>
          <w:rFonts w:ascii="Times New Roman" w:hAnsi="Times New Roman" w:cs="Times New Roman"/>
          <w:sz w:val="24"/>
          <w:szCs w:val="24"/>
          <w:lang w:val="uk-UA"/>
        </w:rPr>
        <w:t>громади</w:t>
      </w:r>
      <w:r w:rsidR="009A5225" w:rsidRPr="00DA64E1">
        <w:rPr>
          <w:rFonts w:ascii="Times New Roman" w:hAnsi="Times New Roman" w:cs="Times New Roman"/>
          <w:sz w:val="24"/>
          <w:szCs w:val="24"/>
          <w:lang w:val="uk-UA"/>
        </w:rPr>
        <w:t>;</w:t>
      </w:r>
    </w:p>
    <w:p w14:paraId="603E85B8" w14:textId="32513684" w:rsidR="009A5225" w:rsidRPr="00DA64E1" w:rsidRDefault="001D30BB" w:rsidP="0047151E">
      <w:pPr>
        <w:pStyle w:val="a8"/>
        <w:numPr>
          <w:ilvl w:val="0"/>
          <w:numId w:val="4"/>
        </w:num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9A5225" w:rsidRPr="00DA64E1">
        <w:rPr>
          <w:rFonts w:ascii="Times New Roman" w:hAnsi="Times New Roman" w:cs="Times New Roman"/>
          <w:sz w:val="24"/>
          <w:szCs w:val="24"/>
          <w:lang w:val="uk-UA"/>
        </w:rPr>
        <w:t>ідвищення рівня правової культури населення в частині</w:t>
      </w:r>
      <w:r>
        <w:rPr>
          <w:rFonts w:ascii="Times New Roman" w:hAnsi="Times New Roman" w:cs="Times New Roman"/>
          <w:sz w:val="24"/>
          <w:szCs w:val="24"/>
          <w:lang w:val="uk-UA"/>
        </w:rPr>
        <w:t>, що</w:t>
      </w:r>
      <w:r w:rsidR="009A5225" w:rsidRPr="00DA64E1">
        <w:rPr>
          <w:rFonts w:ascii="Times New Roman" w:hAnsi="Times New Roman" w:cs="Times New Roman"/>
          <w:sz w:val="24"/>
          <w:szCs w:val="24"/>
          <w:lang w:val="uk-UA"/>
        </w:rPr>
        <w:t xml:space="preserve"> відноситься до сфери профілактики правопорушень та забезпечення публічної безпеки та порядку;</w:t>
      </w:r>
    </w:p>
    <w:p w14:paraId="599CD68F" w14:textId="75DA9DE6" w:rsidR="009A5225" w:rsidRPr="00DA64E1" w:rsidRDefault="001D30BB" w:rsidP="0047151E">
      <w:pPr>
        <w:pStyle w:val="a8"/>
        <w:numPr>
          <w:ilvl w:val="0"/>
          <w:numId w:val="4"/>
        </w:num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009A5225" w:rsidRPr="00DA64E1">
        <w:rPr>
          <w:rFonts w:ascii="Times New Roman" w:hAnsi="Times New Roman" w:cs="Times New Roman"/>
          <w:sz w:val="24"/>
          <w:szCs w:val="24"/>
          <w:lang w:val="uk-UA"/>
        </w:rPr>
        <w:t xml:space="preserve">меншення кількості кримінальних </w:t>
      </w:r>
      <w:r>
        <w:rPr>
          <w:rFonts w:ascii="Times New Roman" w:hAnsi="Times New Roman" w:cs="Times New Roman"/>
          <w:sz w:val="24"/>
          <w:szCs w:val="24"/>
          <w:lang w:val="uk-UA"/>
        </w:rPr>
        <w:t xml:space="preserve">та адміністративних </w:t>
      </w:r>
      <w:r w:rsidR="009A5225" w:rsidRPr="00DA64E1">
        <w:rPr>
          <w:rFonts w:ascii="Times New Roman" w:hAnsi="Times New Roman" w:cs="Times New Roman"/>
          <w:sz w:val="24"/>
          <w:szCs w:val="24"/>
          <w:lang w:val="uk-UA"/>
        </w:rPr>
        <w:t xml:space="preserve">правопорушень скоєних на території </w:t>
      </w:r>
      <w:r w:rsidR="00805648" w:rsidRPr="00DA64E1">
        <w:rPr>
          <w:rFonts w:ascii="Times New Roman" w:hAnsi="Times New Roman" w:cs="Times New Roman"/>
          <w:sz w:val="24"/>
          <w:szCs w:val="24"/>
          <w:lang w:val="uk-UA"/>
        </w:rPr>
        <w:t>громади</w:t>
      </w:r>
      <w:r w:rsidR="009A5225" w:rsidRPr="00DA64E1">
        <w:rPr>
          <w:rFonts w:ascii="Times New Roman" w:hAnsi="Times New Roman" w:cs="Times New Roman"/>
          <w:sz w:val="24"/>
          <w:szCs w:val="24"/>
          <w:lang w:val="uk-UA"/>
        </w:rPr>
        <w:t>;</w:t>
      </w:r>
    </w:p>
    <w:p w14:paraId="70E0094F" w14:textId="148CF319" w:rsidR="009A5225" w:rsidRPr="00DA64E1" w:rsidRDefault="001D30BB" w:rsidP="0047151E">
      <w:pPr>
        <w:pStyle w:val="a8"/>
        <w:numPr>
          <w:ilvl w:val="0"/>
          <w:numId w:val="4"/>
        </w:num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009A5225" w:rsidRPr="00DA64E1">
        <w:rPr>
          <w:rFonts w:ascii="Times New Roman" w:hAnsi="Times New Roman" w:cs="Times New Roman"/>
          <w:sz w:val="24"/>
          <w:szCs w:val="24"/>
          <w:lang w:val="uk-UA"/>
        </w:rPr>
        <w:t>більшення довіри населення до</w:t>
      </w:r>
      <w:r w:rsidR="00805648" w:rsidRPr="00DA64E1">
        <w:rPr>
          <w:rFonts w:ascii="Times New Roman" w:hAnsi="Times New Roman" w:cs="Times New Roman"/>
          <w:sz w:val="24"/>
          <w:szCs w:val="24"/>
          <w:lang w:val="uk-UA"/>
        </w:rPr>
        <w:t xml:space="preserve"> правоохоронних</w:t>
      </w:r>
      <w:r w:rsidR="009A5225" w:rsidRPr="00DA64E1">
        <w:rPr>
          <w:rFonts w:ascii="Times New Roman" w:hAnsi="Times New Roman" w:cs="Times New Roman"/>
          <w:sz w:val="24"/>
          <w:szCs w:val="24"/>
          <w:lang w:val="uk-UA"/>
        </w:rPr>
        <w:t xml:space="preserve"> органів;</w:t>
      </w:r>
    </w:p>
    <w:p w14:paraId="5CA2AB69" w14:textId="266CB0CC" w:rsidR="009A5225" w:rsidRDefault="001D30BB" w:rsidP="0047151E">
      <w:pPr>
        <w:pStyle w:val="a8"/>
        <w:numPr>
          <w:ilvl w:val="0"/>
          <w:numId w:val="4"/>
        </w:num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9A5225" w:rsidRPr="00DA64E1">
        <w:rPr>
          <w:rFonts w:ascii="Times New Roman" w:hAnsi="Times New Roman" w:cs="Times New Roman"/>
          <w:sz w:val="24"/>
          <w:szCs w:val="24"/>
          <w:lang w:val="uk-UA"/>
        </w:rPr>
        <w:t xml:space="preserve">ідвищення оперативності реагування </w:t>
      </w:r>
      <w:r w:rsidR="002D6AC7" w:rsidRPr="00DA64E1">
        <w:rPr>
          <w:rFonts w:ascii="Times New Roman" w:hAnsi="Times New Roman" w:cs="Times New Roman"/>
          <w:sz w:val="24"/>
          <w:szCs w:val="24"/>
          <w:lang w:val="uk-UA"/>
        </w:rPr>
        <w:t>правоохоронних органів</w:t>
      </w:r>
      <w:r w:rsidR="009A5225" w:rsidRPr="00DA64E1">
        <w:rPr>
          <w:rFonts w:ascii="Times New Roman" w:hAnsi="Times New Roman" w:cs="Times New Roman"/>
          <w:sz w:val="24"/>
          <w:szCs w:val="24"/>
          <w:lang w:val="uk-UA"/>
        </w:rPr>
        <w:t xml:space="preserve"> на повідомлення про злочини, ефективності роботи з протидії злочинності</w:t>
      </w:r>
      <w:r w:rsidR="00BF5439">
        <w:rPr>
          <w:rFonts w:ascii="Times New Roman" w:hAnsi="Times New Roman" w:cs="Times New Roman"/>
          <w:sz w:val="24"/>
          <w:szCs w:val="24"/>
          <w:lang w:val="uk-UA"/>
        </w:rPr>
        <w:t>;</w:t>
      </w:r>
    </w:p>
    <w:p w14:paraId="6CF2CCC3" w14:textId="27D4A1C6" w:rsidR="00BF5439" w:rsidRPr="00DA64E1" w:rsidRDefault="00BF5439" w:rsidP="0047151E">
      <w:pPr>
        <w:pStyle w:val="a8"/>
        <w:numPr>
          <w:ilvl w:val="0"/>
          <w:numId w:val="4"/>
        </w:num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запобігання вчиненню повторних кримінальних правопорушень.</w:t>
      </w:r>
    </w:p>
    <w:p w14:paraId="6796C1F2" w14:textId="0C6722BD" w:rsidR="009A5225" w:rsidRPr="00DA64E1" w:rsidRDefault="009A5225" w:rsidP="007A451E">
      <w:pPr>
        <w:spacing w:line="240" w:lineRule="auto"/>
        <w:ind w:firstLine="708"/>
        <w:jc w:val="both"/>
        <w:rPr>
          <w:rFonts w:ascii="Times New Roman" w:hAnsi="Times New Roman" w:cs="Times New Roman"/>
          <w:sz w:val="24"/>
          <w:szCs w:val="24"/>
          <w:lang w:val="uk-UA"/>
        </w:rPr>
      </w:pPr>
      <w:r w:rsidRPr="00DA64E1">
        <w:rPr>
          <w:rFonts w:ascii="Times New Roman" w:hAnsi="Times New Roman" w:cs="Times New Roman"/>
          <w:sz w:val="24"/>
          <w:szCs w:val="24"/>
          <w:lang w:val="uk-UA"/>
        </w:rPr>
        <w:t xml:space="preserve">Виконання Програми дозволить спрямувати зусилля </w:t>
      </w:r>
      <w:r w:rsidR="002D6AC7" w:rsidRPr="00DA64E1">
        <w:rPr>
          <w:rFonts w:ascii="Times New Roman" w:hAnsi="Times New Roman" w:cs="Times New Roman"/>
          <w:sz w:val="24"/>
          <w:szCs w:val="24"/>
          <w:lang w:val="uk-UA"/>
        </w:rPr>
        <w:t xml:space="preserve">правоохоронних </w:t>
      </w:r>
      <w:r w:rsidRPr="00DA64E1">
        <w:rPr>
          <w:rFonts w:ascii="Times New Roman" w:hAnsi="Times New Roman" w:cs="Times New Roman"/>
          <w:sz w:val="24"/>
          <w:szCs w:val="24"/>
          <w:lang w:val="uk-UA"/>
        </w:rPr>
        <w:t xml:space="preserve">органів, Слобожанської </w:t>
      </w:r>
      <w:r w:rsidR="00D34F36">
        <w:rPr>
          <w:rFonts w:ascii="Times New Roman" w:hAnsi="Times New Roman" w:cs="Times New Roman"/>
          <w:sz w:val="24"/>
          <w:szCs w:val="24"/>
          <w:lang w:val="uk-UA"/>
        </w:rPr>
        <w:t xml:space="preserve"> міської </w:t>
      </w:r>
      <w:r w:rsidR="00DC2275" w:rsidRPr="00DA64E1">
        <w:rPr>
          <w:rFonts w:ascii="Times New Roman" w:hAnsi="Times New Roman" w:cs="Times New Roman"/>
          <w:sz w:val="24"/>
          <w:szCs w:val="24"/>
          <w:lang w:val="uk-UA"/>
        </w:rPr>
        <w:t>територіальної громади</w:t>
      </w:r>
      <w:r w:rsidRPr="00DA64E1">
        <w:rPr>
          <w:rFonts w:ascii="Times New Roman" w:hAnsi="Times New Roman" w:cs="Times New Roman"/>
          <w:sz w:val="24"/>
          <w:szCs w:val="24"/>
          <w:lang w:val="uk-UA"/>
        </w:rPr>
        <w:t xml:space="preserve"> на найбільш небезпечним посяганням на особу, права та свободи людини, інтереси суспільства, власність та забезпечення публічного порядку та безпеки.</w:t>
      </w:r>
    </w:p>
    <w:p w14:paraId="5D2DC91D" w14:textId="527D868B" w:rsidR="00AA5AF1" w:rsidRPr="00DA64E1" w:rsidRDefault="002720CE">
      <w:pPr>
        <w:rPr>
          <w:sz w:val="24"/>
          <w:szCs w:val="24"/>
          <w:lang w:val="uk-UA"/>
        </w:rPr>
      </w:pPr>
      <w:r w:rsidRPr="00DA64E1">
        <w:rPr>
          <w:rFonts w:ascii="Times New Roman" w:hAnsi="Times New Roman" w:cs="Times New Roman"/>
          <w:sz w:val="24"/>
          <w:szCs w:val="24"/>
          <w:lang w:val="uk-UA"/>
        </w:rPr>
        <w:t xml:space="preserve">  Секретар </w:t>
      </w:r>
      <w:r w:rsidR="000E265A" w:rsidRPr="00DA64E1">
        <w:rPr>
          <w:rFonts w:ascii="Times New Roman" w:hAnsi="Times New Roman" w:cs="Times New Roman"/>
          <w:sz w:val="24"/>
          <w:szCs w:val="24"/>
          <w:lang w:val="uk-UA"/>
        </w:rPr>
        <w:t xml:space="preserve">Слобожанської </w:t>
      </w:r>
      <w:r w:rsidR="00570C0D">
        <w:rPr>
          <w:rFonts w:ascii="Times New Roman" w:hAnsi="Times New Roman" w:cs="Times New Roman"/>
          <w:sz w:val="24"/>
          <w:szCs w:val="24"/>
          <w:lang w:val="uk-UA"/>
        </w:rPr>
        <w:t>міської</w:t>
      </w:r>
      <w:r w:rsidRPr="00DA64E1">
        <w:rPr>
          <w:rFonts w:ascii="Times New Roman" w:hAnsi="Times New Roman" w:cs="Times New Roman"/>
          <w:sz w:val="24"/>
          <w:szCs w:val="24"/>
          <w:lang w:val="uk-UA"/>
        </w:rPr>
        <w:t xml:space="preserve"> ради</w:t>
      </w:r>
      <w:r w:rsidRPr="00DA64E1">
        <w:rPr>
          <w:rFonts w:ascii="Times New Roman" w:hAnsi="Times New Roman" w:cs="Times New Roman"/>
          <w:sz w:val="24"/>
          <w:szCs w:val="24"/>
          <w:lang w:val="uk-UA"/>
        </w:rPr>
        <w:tab/>
      </w:r>
      <w:r w:rsidRPr="00DA64E1">
        <w:rPr>
          <w:rFonts w:ascii="Times New Roman" w:hAnsi="Times New Roman" w:cs="Times New Roman"/>
          <w:sz w:val="24"/>
          <w:szCs w:val="24"/>
          <w:lang w:val="uk-UA"/>
        </w:rPr>
        <w:tab/>
      </w:r>
      <w:r w:rsidRPr="00DA64E1">
        <w:rPr>
          <w:rFonts w:ascii="Times New Roman" w:hAnsi="Times New Roman" w:cs="Times New Roman"/>
          <w:sz w:val="24"/>
          <w:szCs w:val="24"/>
          <w:lang w:val="uk-UA"/>
        </w:rPr>
        <w:tab/>
      </w:r>
      <w:r w:rsidR="00DA64E1">
        <w:rPr>
          <w:rFonts w:ascii="Times New Roman" w:hAnsi="Times New Roman" w:cs="Times New Roman"/>
          <w:sz w:val="24"/>
          <w:szCs w:val="24"/>
          <w:lang w:val="uk-UA"/>
        </w:rPr>
        <w:t xml:space="preserve">    </w:t>
      </w:r>
      <w:r w:rsidR="00C26CD2">
        <w:rPr>
          <w:rFonts w:ascii="Times New Roman" w:hAnsi="Times New Roman" w:cs="Times New Roman"/>
          <w:sz w:val="24"/>
          <w:szCs w:val="24"/>
          <w:lang w:val="uk-UA"/>
        </w:rPr>
        <w:t xml:space="preserve"> </w:t>
      </w:r>
      <w:r w:rsidR="00BF5439">
        <w:rPr>
          <w:rFonts w:ascii="Times New Roman" w:hAnsi="Times New Roman" w:cs="Times New Roman"/>
          <w:sz w:val="24"/>
          <w:szCs w:val="24"/>
          <w:lang w:val="uk-UA"/>
        </w:rPr>
        <w:t xml:space="preserve">    </w:t>
      </w:r>
      <w:r w:rsidR="00C32AD5">
        <w:rPr>
          <w:rFonts w:ascii="Times New Roman" w:hAnsi="Times New Roman" w:cs="Times New Roman"/>
          <w:sz w:val="24"/>
          <w:szCs w:val="24"/>
          <w:lang w:val="uk-UA"/>
        </w:rPr>
        <w:t xml:space="preserve"> </w:t>
      </w:r>
      <w:r w:rsidR="00BF5439">
        <w:rPr>
          <w:rFonts w:ascii="Times New Roman" w:hAnsi="Times New Roman" w:cs="Times New Roman"/>
          <w:sz w:val="24"/>
          <w:szCs w:val="24"/>
          <w:lang w:val="uk-UA"/>
        </w:rPr>
        <w:t xml:space="preserve">       </w:t>
      </w:r>
      <w:r w:rsidR="00DA64E1">
        <w:rPr>
          <w:rFonts w:ascii="Times New Roman" w:hAnsi="Times New Roman" w:cs="Times New Roman"/>
          <w:sz w:val="24"/>
          <w:szCs w:val="24"/>
          <w:lang w:val="uk-UA"/>
        </w:rPr>
        <w:t xml:space="preserve"> </w:t>
      </w:r>
      <w:r w:rsidR="00C32AD5">
        <w:rPr>
          <w:rFonts w:ascii="Times New Roman" w:hAnsi="Times New Roman" w:cs="Times New Roman"/>
          <w:sz w:val="24"/>
          <w:szCs w:val="24"/>
          <w:lang w:val="uk-UA"/>
        </w:rPr>
        <w:t xml:space="preserve"> </w:t>
      </w:r>
      <w:r w:rsidR="00DA64E1">
        <w:rPr>
          <w:rFonts w:ascii="Times New Roman" w:hAnsi="Times New Roman" w:cs="Times New Roman"/>
          <w:sz w:val="24"/>
          <w:szCs w:val="24"/>
          <w:lang w:val="uk-UA"/>
        </w:rPr>
        <w:t xml:space="preserve">    </w:t>
      </w:r>
      <w:r w:rsidRPr="00DA64E1">
        <w:rPr>
          <w:rFonts w:ascii="Times New Roman" w:hAnsi="Times New Roman" w:cs="Times New Roman"/>
          <w:sz w:val="24"/>
          <w:szCs w:val="24"/>
          <w:lang w:val="uk-UA"/>
        </w:rPr>
        <w:tab/>
      </w:r>
      <w:r w:rsidR="000E265A" w:rsidRPr="00DA64E1">
        <w:rPr>
          <w:rFonts w:ascii="Times New Roman" w:hAnsi="Times New Roman" w:cs="Times New Roman"/>
          <w:sz w:val="24"/>
          <w:szCs w:val="24"/>
          <w:lang w:val="uk-UA"/>
        </w:rPr>
        <w:t>Галина КУЦЕНКО</w:t>
      </w:r>
    </w:p>
    <w:sectPr w:rsidR="00AA5AF1" w:rsidRPr="00DA64E1" w:rsidSect="00094DD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F7A4769"/>
    <w:multiLevelType w:val="hybridMultilevel"/>
    <w:tmpl w:val="183AEC9A"/>
    <w:lvl w:ilvl="0" w:tplc="505E88D6">
      <w:start w:val="6"/>
      <w:numFmt w:val="bullet"/>
      <w:lvlText w:val="-"/>
      <w:lvlJc w:val="left"/>
      <w:pPr>
        <w:ind w:left="720" w:hanging="360"/>
      </w:pPr>
      <w:rPr>
        <w:rFonts w:ascii="Calibri" w:eastAsiaTheme="minorEastAsia"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F871747"/>
    <w:multiLevelType w:val="hybridMultilevel"/>
    <w:tmpl w:val="8F0A1C86"/>
    <w:lvl w:ilvl="0" w:tplc="0419000F">
      <w:start w:val="1"/>
      <w:numFmt w:val="decimal"/>
      <w:lvlText w:val="%1."/>
      <w:lvlJc w:val="left"/>
      <w:pPr>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5AA95183"/>
    <w:multiLevelType w:val="hybridMultilevel"/>
    <w:tmpl w:val="23FE3AA2"/>
    <w:lvl w:ilvl="0" w:tplc="AFC23F26">
      <w:start w:val="1"/>
      <w:numFmt w:val="decimal"/>
      <w:lvlText w:val="%1."/>
      <w:lvlJc w:val="left"/>
      <w:pPr>
        <w:ind w:left="913" w:hanging="360"/>
      </w:pPr>
      <w:rPr>
        <w:rFonts w:hint="default"/>
      </w:rPr>
    </w:lvl>
    <w:lvl w:ilvl="1" w:tplc="20000019" w:tentative="1">
      <w:start w:val="1"/>
      <w:numFmt w:val="lowerLetter"/>
      <w:lvlText w:val="%2."/>
      <w:lvlJc w:val="left"/>
      <w:pPr>
        <w:ind w:left="1633" w:hanging="360"/>
      </w:pPr>
    </w:lvl>
    <w:lvl w:ilvl="2" w:tplc="2000001B" w:tentative="1">
      <w:start w:val="1"/>
      <w:numFmt w:val="lowerRoman"/>
      <w:lvlText w:val="%3."/>
      <w:lvlJc w:val="right"/>
      <w:pPr>
        <w:ind w:left="2353" w:hanging="180"/>
      </w:pPr>
    </w:lvl>
    <w:lvl w:ilvl="3" w:tplc="2000000F" w:tentative="1">
      <w:start w:val="1"/>
      <w:numFmt w:val="decimal"/>
      <w:lvlText w:val="%4."/>
      <w:lvlJc w:val="left"/>
      <w:pPr>
        <w:ind w:left="3073" w:hanging="360"/>
      </w:pPr>
    </w:lvl>
    <w:lvl w:ilvl="4" w:tplc="20000019" w:tentative="1">
      <w:start w:val="1"/>
      <w:numFmt w:val="lowerLetter"/>
      <w:lvlText w:val="%5."/>
      <w:lvlJc w:val="left"/>
      <w:pPr>
        <w:ind w:left="3793" w:hanging="360"/>
      </w:pPr>
    </w:lvl>
    <w:lvl w:ilvl="5" w:tplc="2000001B" w:tentative="1">
      <w:start w:val="1"/>
      <w:numFmt w:val="lowerRoman"/>
      <w:lvlText w:val="%6."/>
      <w:lvlJc w:val="right"/>
      <w:pPr>
        <w:ind w:left="4513" w:hanging="180"/>
      </w:pPr>
    </w:lvl>
    <w:lvl w:ilvl="6" w:tplc="2000000F" w:tentative="1">
      <w:start w:val="1"/>
      <w:numFmt w:val="decimal"/>
      <w:lvlText w:val="%7."/>
      <w:lvlJc w:val="left"/>
      <w:pPr>
        <w:ind w:left="5233" w:hanging="360"/>
      </w:pPr>
    </w:lvl>
    <w:lvl w:ilvl="7" w:tplc="20000019" w:tentative="1">
      <w:start w:val="1"/>
      <w:numFmt w:val="lowerLetter"/>
      <w:lvlText w:val="%8."/>
      <w:lvlJc w:val="left"/>
      <w:pPr>
        <w:ind w:left="5953" w:hanging="360"/>
      </w:pPr>
    </w:lvl>
    <w:lvl w:ilvl="8" w:tplc="2000001B" w:tentative="1">
      <w:start w:val="1"/>
      <w:numFmt w:val="lowerRoman"/>
      <w:lvlText w:val="%9."/>
      <w:lvlJc w:val="right"/>
      <w:pPr>
        <w:ind w:left="6673" w:hanging="180"/>
      </w:pPr>
    </w:lvl>
  </w:abstractNum>
  <w:abstractNum w:abstractNumId="4" w15:restartNumberingAfterBreak="0">
    <w:nsid w:val="617766D0"/>
    <w:multiLevelType w:val="hybridMultilevel"/>
    <w:tmpl w:val="0FA48150"/>
    <w:lvl w:ilvl="0" w:tplc="0419000F">
      <w:start w:val="1"/>
      <w:numFmt w:val="decimal"/>
      <w:lvlText w:val="%1."/>
      <w:lvlJc w:val="left"/>
      <w:pPr>
        <w:tabs>
          <w:tab w:val="num" w:pos="427"/>
        </w:tabs>
        <w:ind w:left="42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5131836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79416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8970922">
    <w:abstractNumId w:val="3"/>
  </w:num>
  <w:num w:numId="4" w16cid:durableId="488713521">
    <w:abstractNumId w:val="1"/>
  </w:num>
  <w:num w:numId="5" w16cid:durableId="19685065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A70A6"/>
    <w:rsid w:val="00017834"/>
    <w:rsid w:val="0002054D"/>
    <w:rsid w:val="00020B9B"/>
    <w:rsid w:val="000434CD"/>
    <w:rsid w:val="000617FC"/>
    <w:rsid w:val="00094DDB"/>
    <w:rsid w:val="00096ABE"/>
    <w:rsid w:val="00097EB6"/>
    <w:rsid w:val="000E265A"/>
    <w:rsid w:val="000F1348"/>
    <w:rsid w:val="00150CD1"/>
    <w:rsid w:val="00152A6B"/>
    <w:rsid w:val="001665B5"/>
    <w:rsid w:val="00175D50"/>
    <w:rsid w:val="001870B6"/>
    <w:rsid w:val="001963D4"/>
    <w:rsid w:val="001A7238"/>
    <w:rsid w:val="001D30BB"/>
    <w:rsid w:val="001E3563"/>
    <w:rsid w:val="002128DD"/>
    <w:rsid w:val="0021786C"/>
    <w:rsid w:val="0022576C"/>
    <w:rsid w:val="002720CE"/>
    <w:rsid w:val="002945EB"/>
    <w:rsid w:val="002A741F"/>
    <w:rsid w:val="002B060C"/>
    <w:rsid w:val="002B31C4"/>
    <w:rsid w:val="002D6AC7"/>
    <w:rsid w:val="002D7D2D"/>
    <w:rsid w:val="002E3D07"/>
    <w:rsid w:val="002F370C"/>
    <w:rsid w:val="002F781A"/>
    <w:rsid w:val="00300346"/>
    <w:rsid w:val="00334D8E"/>
    <w:rsid w:val="0036336D"/>
    <w:rsid w:val="00363E08"/>
    <w:rsid w:val="00364151"/>
    <w:rsid w:val="003928EE"/>
    <w:rsid w:val="00397323"/>
    <w:rsid w:val="003A53B3"/>
    <w:rsid w:val="003E26DD"/>
    <w:rsid w:val="003E29BA"/>
    <w:rsid w:val="003E71C9"/>
    <w:rsid w:val="0041368B"/>
    <w:rsid w:val="00446FC2"/>
    <w:rsid w:val="00453779"/>
    <w:rsid w:val="00455F7F"/>
    <w:rsid w:val="004714FE"/>
    <w:rsid w:val="0047151E"/>
    <w:rsid w:val="00482182"/>
    <w:rsid w:val="0049298E"/>
    <w:rsid w:val="004C136E"/>
    <w:rsid w:val="004C38DE"/>
    <w:rsid w:val="004D05BE"/>
    <w:rsid w:val="00505C48"/>
    <w:rsid w:val="0054527E"/>
    <w:rsid w:val="005517A4"/>
    <w:rsid w:val="00562D74"/>
    <w:rsid w:val="00564DE1"/>
    <w:rsid w:val="00570C0D"/>
    <w:rsid w:val="005712B5"/>
    <w:rsid w:val="00581123"/>
    <w:rsid w:val="005B7FEE"/>
    <w:rsid w:val="005C0F42"/>
    <w:rsid w:val="005D6FD2"/>
    <w:rsid w:val="00601DEF"/>
    <w:rsid w:val="006831F9"/>
    <w:rsid w:val="00695A42"/>
    <w:rsid w:val="006A5AB2"/>
    <w:rsid w:val="006B287C"/>
    <w:rsid w:val="006D2C9A"/>
    <w:rsid w:val="006F3E66"/>
    <w:rsid w:val="00722A7D"/>
    <w:rsid w:val="00733101"/>
    <w:rsid w:val="00754127"/>
    <w:rsid w:val="007725E8"/>
    <w:rsid w:val="00785A0A"/>
    <w:rsid w:val="007A451E"/>
    <w:rsid w:val="007F0276"/>
    <w:rsid w:val="00805648"/>
    <w:rsid w:val="00812ADC"/>
    <w:rsid w:val="008202C1"/>
    <w:rsid w:val="008319FC"/>
    <w:rsid w:val="00835551"/>
    <w:rsid w:val="00852553"/>
    <w:rsid w:val="0086018F"/>
    <w:rsid w:val="00864105"/>
    <w:rsid w:val="00875CBA"/>
    <w:rsid w:val="008C3084"/>
    <w:rsid w:val="008C4750"/>
    <w:rsid w:val="008D19A8"/>
    <w:rsid w:val="008E09A2"/>
    <w:rsid w:val="008E7D6D"/>
    <w:rsid w:val="00910A79"/>
    <w:rsid w:val="00910FF7"/>
    <w:rsid w:val="009564D4"/>
    <w:rsid w:val="00977ADE"/>
    <w:rsid w:val="009915B1"/>
    <w:rsid w:val="009A5225"/>
    <w:rsid w:val="009E2FB4"/>
    <w:rsid w:val="009F5A9A"/>
    <w:rsid w:val="00A00DEE"/>
    <w:rsid w:val="00A10473"/>
    <w:rsid w:val="00A2094B"/>
    <w:rsid w:val="00A24A56"/>
    <w:rsid w:val="00A24D83"/>
    <w:rsid w:val="00A66325"/>
    <w:rsid w:val="00A8731A"/>
    <w:rsid w:val="00AA5AF1"/>
    <w:rsid w:val="00AB1C81"/>
    <w:rsid w:val="00AD4E02"/>
    <w:rsid w:val="00AE296E"/>
    <w:rsid w:val="00B22EEE"/>
    <w:rsid w:val="00B53B17"/>
    <w:rsid w:val="00B60F01"/>
    <w:rsid w:val="00B85B81"/>
    <w:rsid w:val="00BA78CE"/>
    <w:rsid w:val="00BB45DD"/>
    <w:rsid w:val="00BD7B24"/>
    <w:rsid w:val="00BE4E88"/>
    <w:rsid w:val="00BE5A84"/>
    <w:rsid w:val="00BF5439"/>
    <w:rsid w:val="00C26CD2"/>
    <w:rsid w:val="00C30047"/>
    <w:rsid w:val="00C32AD5"/>
    <w:rsid w:val="00C42765"/>
    <w:rsid w:val="00C42C79"/>
    <w:rsid w:val="00C53102"/>
    <w:rsid w:val="00C56542"/>
    <w:rsid w:val="00CD749E"/>
    <w:rsid w:val="00D13A24"/>
    <w:rsid w:val="00D33BC8"/>
    <w:rsid w:val="00D34F36"/>
    <w:rsid w:val="00D61177"/>
    <w:rsid w:val="00D642D5"/>
    <w:rsid w:val="00D77F3A"/>
    <w:rsid w:val="00DA64E1"/>
    <w:rsid w:val="00DA7B1A"/>
    <w:rsid w:val="00DC0953"/>
    <w:rsid w:val="00DC2275"/>
    <w:rsid w:val="00DE216D"/>
    <w:rsid w:val="00E01989"/>
    <w:rsid w:val="00E0454A"/>
    <w:rsid w:val="00E14546"/>
    <w:rsid w:val="00E27B8C"/>
    <w:rsid w:val="00E61035"/>
    <w:rsid w:val="00E935E4"/>
    <w:rsid w:val="00EA70A6"/>
    <w:rsid w:val="00ED10E8"/>
    <w:rsid w:val="00EE3928"/>
    <w:rsid w:val="00EF0530"/>
    <w:rsid w:val="00EF753A"/>
    <w:rsid w:val="00F31AC5"/>
    <w:rsid w:val="00F36629"/>
    <w:rsid w:val="00F52FC2"/>
    <w:rsid w:val="00F60088"/>
    <w:rsid w:val="00F7277B"/>
    <w:rsid w:val="00FB5990"/>
    <w:rsid w:val="00FE4A75"/>
    <w:rsid w:val="00FE57B8"/>
    <w:rsid w:val="00FF0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6EE9D"/>
  <w15:docId w15:val="{F85EC176-D0BB-4C18-A835-B53E5224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FE57B8"/>
    <w:pPr>
      <w:keepNext/>
      <w:widowControl w:val="0"/>
      <w:suppressAutoHyphens/>
      <w:spacing w:after="0" w:line="240" w:lineRule="auto"/>
      <w:outlineLvl w:val="0"/>
    </w:pPr>
    <w:rPr>
      <w:rFonts w:ascii="Times New Roman" w:eastAsia="Andale Sans UI" w:hAnsi="Times New Roman" w:cs="Times New Roman"/>
      <w:b/>
      <w:kern w:val="2"/>
      <w:sz w:val="20"/>
      <w:szCs w:val="24"/>
    </w:rPr>
  </w:style>
  <w:style w:type="paragraph" w:styleId="2">
    <w:name w:val="heading 2"/>
    <w:basedOn w:val="a"/>
    <w:next w:val="a0"/>
    <w:link w:val="20"/>
    <w:semiHidden/>
    <w:unhideWhenUsed/>
    <w:qFormat/>
    <w:rsid w:val="00FE57B8"/>
    <w:pPr>
      <w:keepNext/>
      <w:widowControl w:val="0"/>
      <w:suppressAutoHyphens/>
      <w:spacing w:before="240" w:after="120" w:line="240" w:lineRule="auto"/>
      <w:ind w:left="1500"/>
      <w:outlineLvl w:val="1"/>
    </w:pPr>
    <w:rPr>
      <w:rFonts w:ascii="Arial" w:eastAsia="Andale Sans UI" w:hAnsi="Arial" w:cs="Tahoma"/>
      <w:b/>
      <w:bCs/>
      <w:i/>
      <w:iCs/>
      <w:kern w:val="2"/>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Содержимое таблицы"/>
    <w:basedOn w:val="a"/>
    <w:rsid w:val="00EA70A6"/>
    <w:pPr>
      <w:suppressLineNumbers/>
      <w:suppressAutoHyphens/>
      <w:spacing w:after="0" w:line="240" w:lineRule="auto"/>
    </w:pPr>
    <w:rPr>
      <w:rFonts w:ascii="Times New Roman" w:eastAsia="Times New Roman" w:hAnsi="Times New Roman" w:cs="Times New Roman"/>
      <w:sz w:val="28"/>
      <w:szCs w:val="28"/>
      <w:lang w:val="uk-UA" w:eastAsia="ar-SA"/>
    </w:rPr>
  </w:style>
  <w:style w:type="character" w:customStyle="1" w:styleId="21">
    <w:name w:val="Основной текст (2)_"/>
    <w:basedOn w:val="a1"/>
    <w:link w:val="22"/>
    <w:uiPriority w:val="99"/>
    <w:rsid w:val="00EA70A6"/>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uiPriority w:val="99"/>
    <w:rsid w:val="00EA70A6"/>
    <w:pPr>
      <w:widowControl w:val="0"/>
      <w:shd w:val="clear" w:color="auto" w:fill="FFFFFF"/>
      <w:spacing w:after="0" w:line="322" w:lineRule="exact"/>
    </w:pPr>
    <w:rPr>
      <w:rFonts w:ascii="Times New Roman" w:eastAsia="Times New Roman" w:hAnsi="Times New Roman" w:cs="Times New Roman"/>
      <w:sz w:val="28"/>
      <w:szCs w:val="28"/>
    </w:rPr>
  </w:style>
  <w:style w:type="character" w:customStyle="1" w:styleId="10">
    <w:name w:val="Заголовок 1 Знак"/>
    <w:basedOn w:val="a1"/>
    <w:link w:val="1"/>
    <w:rsid w:val="00FE57B8"/>
    <w:rPr>
      <w:rFonts w:ascii="Times New Roman" w:eastAsia="Andale Sans UI" w:hAnsi="Times New Roman" w:cs="Times New Roman"/>
      <w:b/>
      <w:kern w:val="2"/>
      <w:sz w:val="20"/>
      <w:szCs w:val="24"/>
    </w:rPr>
  </w:style>
  <w:style w:type="character" w:customStyle="1" w:styleId="20">
    <w:name w:val="Заголовок 2 Знак"/>
    <w:basedOn w:val="a1"/>
    <w:link w:val="2"/>
    <w:semiHidden/>
    <w:rsid w:val="00FE57B8"/>
    <w:rPr>
      <w:rFonts w:ascii="Arial" w:eastAsia="Andale Sans UI" w:hAnsi="Arial" w:cs="Tahoma"/>
      <w:b/>
      <w:bCs/>
      <w:i/>
      <w:iCs/>
      <w:kern w:val="2"/>
      <w:sz w:val="28"/>
      <w:szCs w:val="28"/>
    </w:rPr>
  </w:style>
  <w:style w:type="paragraph" w:customStyle="1" w:styleId="a5">
    <w:name w:val="."/>
    <w:basedOn w:val="a"/>
    <w:rsid w:val="00FE57B8"/>
    <w:pPr>
      <w:widowControl w:val="0"/>
      <w:suppressAutoHyphens/>
      <w:spacing w:after="0" w:line="240" w:lineRule="auto"/>
    </w:pPr>
    <w:rPr>
      <w:rFonts w:ascii="Times New Roman" w:eastAsia="Times New Roman" w:hAnsi="Times New Roman" w:cs="Times New Roman"/>
      <w:kern w:val="2"/>
      <w:sz w:val="24"/>
      <w:szCs w:val="24"/>
      <w:lang w:eastAsia="fa-IR" w:bidi="fa-IR"/>
    </w:rPr>
  </w:style>
  <w:style w:type="paragraph" w:customStyle="1" w:styleId="Standard">
    <w:name w:val="Standard"/>
    <w:rsid w:val="00FE57B8"/>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styleId="a6">
    <w:name w:val="Strong"/>
    <w:basedOn w:val="a1"/>
    <w:qFormat/>
    <w:rsid w:val="00FE57B8"/>
    <w:rPr>
      <w:b/>
      <w:bCs/>
    </w:rPr>
  </w:style>
  <w:style w:type="paragraph" w:styleId="a0">
    <w:name w:val="Body Text"/>
    <w:basedOn w:val="a"/>
    <w:link w:val="a7"/>
    <w:uiPriority w:val="99"/>
    <w:semiHidden/>
    <w:unhideWhenUsed/>
    <w:rsid w:val="00FE57B8"/>
    <w:pPr>
      <w:spacing w:after="120"/>
    </w:pPr>
  </w:style>
  <w:style w:type="character" w:customStyle="1" w:styleId="a7">
    <w:name w:val="Основной текст Знак"/>
    <w:basedOn w:val="a1"/>
    <w:link w:val="a0"/>
    <w:uiPriority w:val="99"/>
    <w:semiHidden/>
    <w:rsid w:val="00FE57B8"/>
  </w:style>
  <w:style w:type="paragraph" w:styleId="a8">
    <w:name w:val="List Paragraph"/>
    <w:basedOn w:val="a"/>
    <w:uiPriority w:val="34"/>
    <w:qFormat/>
    <w:rsid w:val="009A5225"/>
    <w:pPr>
      <w:ind w:left="720"/>
      <w:contextualSpacing/>
    </w:pPr>
  </w:style>
  <w:style w:type="table" w:styleId="a9">
    <w:name w:val="Table Grid"/>
    <w:basedOn w:val="a2"/>
    <w:uiPriority w:val="59"/>
    <w:rsid w:val="002D7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
    <w:rsid w:val="00A8731A"/>
    <w:rPr>
      <w:rFonts w:ascii="Times New Roman" w:hAnsi="Times New Roman"/>
      <w:color w:val="000000"/>
      <w:spacing w:val="0"/>
      <w:w w:val="100"/>
      <w:position w:val="0"/>
      <w:sz w:val="22"/>
      <w:u w:val="none"/>
      <w:lang w:val="uk-UA" w:eastAsia="uk-UA"/>
    </w:rPr>
  </w:style>
  <w:style w:type="character" w:customStyle="1" w:styleId="26pt3">
    <w:name w:val="Основной текст (2) + 6 pt3"/>
    <w:rsid w:val="00A8731A"/>
    <w:rPr>
      <w:sz w:val="12"/>
      <w:u w:val="none"/>
      <w:shd w:val="clear" w:color="auto" w:fill="FFFFFF"/>
    </w:rPr>
  </w:style>
  <w:style w:type="paragraph" w:customStyle="1" w:styleId="326">
    <w:name w:val="Заголовок 326"/>
    <w:basedOn w:val="a"/>
    <w:rsid w:val="00AD4E02"/>
    <w:pPr>
      <w:spacing w:before="167" w:after="167" w:line="240" w:lineRule="auto"/>
      <w:outlineLvl w:val="3"/>
    </w:pPr>
    <w:rPr>
      <w:rFonts w:ascii="Times New Roman" w:eastAsia="Times New Roman" w:hAnsi="Times New Roman" w:cs="Times New Roman"/>
      <w:b/>
      <w:bCs/>
      <w:sz w:val="27"/>
      <w:szCs w:val="27"/>
    </w:rPr>
  </w:style>
  <w:style w:type="character" w:styleId="aa">
    <w:name w:val="annotation reference"/>
    <w:basedOn w:val="a1"/>
    <w:uiPriority w:val="99"/>
    <w:semiHidden/>
    <w:unhideWhenUsed/>
    <w:rsid w:val="008E09A2"/>
    <w:rPr>
      <w:sz w:val="16"/>
      <w:szCs w:val="16"/>
    </w:rPr>
  </w:style>
  <w:style w:type="paragraph" w:styleId="ab">
    <w:name w:val="annotation text"/>
    <w:basedOn w:val="a"/>
    <w:link w:val="ac"/>
    <w:uiPriority w:val="99"/>
    <w:semiHidden/>
    <w:unhideWhenUsed/>
    <w:rsid w:val="008E09A2"/>
    <w:pPr>
      <w:spacing w:line="240" w:lineRule="auto"/>
    </w:pPr>
    <w:rPr>
      <w:sz w:val="20"/>
      <w:szCs w:val="20"/>
    </w:rPr>
  </w:style>
  <w:style w:type="character" w:customStyle="1" w:styleId="ac">
    <w:name w:val="Текст примечания Знак"/>
    <w:basedOn w:val="a1"/>
    <w:link w:val="ab"/>
    <w:uiPriority w:val="99"/>
    <w:semiHidden/>
    <w:rsid w:val="008E09A2"/>
    <w:rPr>
      <w:sz w:val="20"/>
      <w:szCs w:val="20"/>
    </w:rPr>
  </w:style>
  <w:style w:type="paragraph" w:styleId="ad">
    <w:name w:val="annotation subject"/>
    <w:basedOn w:val="ab"/>
    <w:next w:val="ab"/>
    <w:link w:val="ae"/>
    <w:uiPriority w:val="99"/>
    <w:semiHidden/>
    <w:unhideWhenUsed/>
    <w:rsid w:val="008E09A2"/>
    <w:rPr>
      <w:b/>
      <w:bCs/>
    </w:rPr>
  </w:style>
  <w:style w:type="character" w:customStyle="1" w:styleId="ae">
    <w:name w:val="Тема примечания Знак"/>
    <w:basedOn w:val="ac"/>
    <w:link w:val="ad"/>
    <w:uiPriority w:val="99"/>
    <w:semiHidden/>
    <w:rsid w:val="008E09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7F6A6-0DD0-4EF6-9482-19F8E75E1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1492</TotalTime>
  <Pages>1</Pages>
  <Words>13649</Words>
  <Characters>7781</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cp:lastModifiedBy>
  <cp:revision>72</cp:revision>
  <cp:lastPrinted>2025-12-25T15:59:00Z</cp:lastPrinted>
  <dcterms:created xsi:type="dcterms:W3CDTF">2018-11-09T07:41:00Z</dcterms:created>
  <dcterms:modified xsi:type="dcterms:W3CDTF">2025-12-25T16:00:00Z</dcterms:modified>
</cp:coreProperties>
</file>